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18" w:rsidRDefault="00B46C18" w:rsidP="00B46C18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B46C18" w:rsidRPr="00064C79" w:rsidRDefault="00B46C18" w:rsidP="00B46C18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宁夏</w:t>
      </w:r>
      <w:proofErr w:type="gramStart"/>
      <w:r>
        <w:rPr>
          <w:rFonts w:hint="eastAsia"/>
          <w:sz w:val="28"/>
          <w:szCs w:val="28"/>
        </w:rPr>
        <w:t>仁存渡</w:t>
      </w:r>
      <w:proofErr w:type="gramEnd"/>
      <w:r w:rsidR="00BC5E89">
        <w:rPr>
          <w:rFonts w:hint="eastAsia"/>
          <w:sz w:val="28"/>
          <w:szCs w:val="28"/>
        </w:rPr>
        <w:t>护岸</w:t>
      </w:r>
      <w:r>
        <w:rPr>
          <w:sz w:val="28"/>
          <w:szCs w:val="28"/>
        </w:rPr>
        <w:t>林场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123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</w:t>
      </w:r>
      <w:r>
        <w:rPr>
          <w:sz w:val="28"/>
          <w:szCs w:val="28"/>
        </w:rPr>
        <w:t>4540017882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B46C18" w:rsidRPr="00064C79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宁夏</w:t>
      </w:r>
      <w:proofErr w:type="gramStart"/>
      <w:r>
        <w:rPr>
          <w:rFonts w:hint="eastAsia"/>
          <w:sz w:val="28"/>
          <w:szCs w:val="28"/>
        </w:rPr>
        <w:t>仁存渡</w:t>
      </w:r>
      <w:proofErr w:type="gramEnd"/>
      <w:r>
        <w:rPr>
          <w:rFonts w:hint="eastAsia"/>
          <w:sz w:val="28"/>
          <w:szCs w:val="28"/>
        </w:rPr>
        <w:t>护</w:t>
      </w:r>
      <w:r>
        <w:rPr>
          <w:sz w:val="28"/>
          <w:szCs w:val="28"/>
        </w:rPr>
        <w:t>岸林场</w:t>
      </w:r>
      <w:r>
        <w:rPr>
          <w:rFonts w:hint="eastAsia"/>
          <w:sz w:val="28"/>
          <w:szCs w:val="28"/>
        </w:rPr>
        <w:t>建于</w:t>
      </w:r>
      <w:r>
        <w:rPr>
          <w:rFonts w:hint="eastAsia"/>
          <w:sz w:val="28"/>
          <w:szCs w:val="28"/>
        </w:rPr>
        <w:t>1950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，为自治区林业厅所属正处级</w:t>
      </w:r>
      <w:r>
        <w:rPr>
          <w:rFonts w:hint="eastAsia"/>
          <w:sz w:val="28"/>
          <w:szCs w:val="28"/>
        </w:rPr>
        <w:t>差额</w:t>
      </w:r>
      <w:r>
        <w:rPr>
          <w:sz w:val="28"/>
          <w:szCs w:val="28"/>
        </w:rPr>
        <w:t>补贴事业单位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008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，经自治区编</w:t>
      </w:r>
      <w:r>
        <w:rPr>
          <w:rFonts w:hint="eastAsia"/>
          <w:sz w:val="28"/>
          <w:szCs w:val="28"/>
        </w:rPr>
        <w:t>委</w:t>
      </w:r>
      <w:r>
        <w:rPr>
          <w:sz w:val="28"/>
          <w:szCs w:val="28"/>
        </w:rPr>
        <w:t>批准，</w:t>
      </w:r>
      <w:proofErr w:type="gramStart"/>
      <w:r>
        <w:rPr>
          <w:sz w:val="28"/>
          <w:szCs w:val="28"/>
        </w:rPr>
        <w:t>将</w:t>
      </w:r>
      <w:r>
        <w:rPr>
          <w:rFonts w:hint="eastAsia"/>
          <w:sz w:val="28"/>
          <w:szCs w:val="28"/>
        </w:rPr>
        <w:t>原</w:t>
      </w:r>
      <w:r>
        <w:rPr>
          <w:sz w:val="28"/>
          <w:szCs w:val="28"/>
        </w:rPr>
        <w:t>场名</w:t>
      </w:r>
      <w:proofErr w:type="gramEnd"/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宁夏回族自治区新华桥</w:t>
      </w:r>
      <w:r>
        <w:rPr>
          <w:sz w:val="28"/>
          <w:szCs w:val="28"/>
        </w:rPr>
        <w:t>种苗场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更名为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宁夏回族自治区</w:t>
      </w:r>
      <w:r>
        <w:rPr>
          <w:sz w:val="28"/>
          <w:szCs w:val="28"/>
        </w:rPr>
        <w:t>仁存渡</w:t>
      </w:r>
      <w:r>
        <w:rPr>
          <w:rFonts w:hint="eastAsia"/>
          <w:sz w:val="28"/>
          <w:szCs w:val="28"/>
        </w:rPr>
        <w:t>护</w:t>
      </w:r>
      <w:r>
        <w:rPr>
          <w:sz w:val="28"/>
          <w:szCs w:val="28"/>
        </w:rPr>
        <w:t>岸林场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  <w:r w:rsidR="00DE2FBB">
        <w:rPr>
          <w:rFonts w:hint="eastAsia"/>
          <w:sz w:val="28"/>
          <w:szCs w:val="28"/>
        </w:rPr>
        <w:t>核定编制</w:t>
      </w:r>
      <w:r w:rsidR="00DE2FBB">
        <w:rPr>
          <w:rFonts w:hint="eastAsia"/>
          <w:sz w:val="28"/>
          <w:szCs w:val="28"/>
        </w:rPr>
        <w:t>112</w:t>
      </w:r>
      <w:r w:rsidR="00DE2FBB">
        <w:rPr>
          <w:rFonts w:hint="eastAsia"/>
          <w:sz w:val="28"/>
          <w:szCs w:val="28"/>
        </w:rPr>
        <w:t>名</w:t>
      </w:r>
      <w:r w:rsidR="00DE2FBB">
        <w:rPr>
          <w:sz w:val="28"/>
          <w:szCs w:val="28"/>
        </w:rPr>
        <w:t>，实际在编</w:t>
      </w:r>
      <w:r w:rsidR="00DE2FBB">
        <w:rPr>
          <w:rFonts w:hint="eastAsia"/>
          <w:sz w:val="28"/>
          <w:szCs w:val="28"/>
        </w:rPr>
        <w:t>98</w:t>
      </w:r>
      <w:r w:rsidR="00DE2FBB">
        <w:rPr>
          <w:rFonts w:hint="eastAsia"/>
          <w:sz w:val="28"/>
          <w:szCs w:val="28"/>
        </w:rPr>
        <w:t>人，现共有</w:t>
      </w:r>
      <w:r w:rsidR="00DE2FBB">
        <w:rPr>
          <w:sz w:val="28"/>
          <w:szCs w:val="28"/>
        </w:rPr>
        <w:t>职工</w:t>
      </w:r>
      <w:r w:rsidR="00DE2FBB">
        <w:rPr>
          <w:rFonts w:hint="eastAsia"/>
          <w:sz w:val="28"/>
          <w:szCs w:val="28"/>
        </w:rPr>
        <w:t>231</w:t>
      </w:r>
      <w:r w:rsidR="00DE2FBB">
        <w:rPr>
          <w:rFonts w:hint="eastAsia"/>
          <w:sz w:val="28"/>
          <w:szCs w:val="28"/>
        </w:rPr>
        <w:t>人</w:t>
      </w:r>
      <w:r w:rsidR="00DE2FBB">
        <w:rPr>
          <w:sz w:val="28"/>
          <w:szCs w:val="28"/>
        </w:rPr>
        <w:t>。</w:t>
      </w:r>
      <w:r w:rsidR="00DE2FBB">
        <w:rPr>
          <w:rFonts w:hint="eastAsia"/>
          <w:sz w:val="28"/>
          <w:szCs w:val="28"/>
        </w:rPr>
        <w:t>该单位</w:t>
      </w:r>
      <w:r w:rsidR="00DE2FBB">
        <w:rPr>
          <w:sz w:val="28"/>
          <w:szCs w:val="28"/>
        </w:rPr>
        <w:t>主要承担培育和生产优良</w:t>
      </w:r>
      <w:r w:rsidR="00DE2FBB">
        <w:rPr>
          <w:rFonts w:hint="eastAsia"/>
          <w:sz w:val="28"/>
          <w:szCs w:val="28"/>
        </w:rPr>
        <w:t>育种</w:t>
      </w:r>
      <w:r w:rsidR="00DE2FBB">
        <w:rPr>
          <w:sz w:val="28"/>
          <w:szCs w:val="28"/>
        </w:rPr>
        <w:t>，为全区绿化提供优质树种苗木，黄河</w:t>
      </w:r>
      <w:r w:rsidR="00C71894">
        <w:rPr>
          <w:rFonts w:hint="eastAsia"/>
          <w:sz w:val="28"/>
          <w:szCs w:val="28"/>
        </w:rPr>
        <w:t>岸</w:t>
      </w:r>
      <w:r w:rsidR="00DE2FBB">
        <w:rPr>
          <w:sz w:val="28"/>
          <w:szCs w:val="28"/>
        </w:rPr>
        <w:t>林和农田防风林带建设，努力发展多种</w:t>
      </w:r>
      <w:r w:rsidR="00DE2FBB">
        <w:rPr>
          <w:rFonts w:hint="eastAsia"/>
          <w:sz w:val="28"/>
          <w:szCs w:val="28"/>
        </w:rPr>
        <w:t>经营</w:t>
      </w:r>
      <w:r w:rsidR="00DE2FBB">
        <w:rPr>
          <w:sz w:val="28"/>
          <w:szCs w:val="28"/>
        </w:rPr>
        <w:t>。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</w:t>
      </w:r>
      <w:r w:rsidR="00DE2FBB">
        <w:rPr>
          <w:rFonts w:hint="eastAsia"/>
          <w:sz w:val="28"/>
          <w:szCs w:val="28"/>
        </w:rPr>
        <w:t>，</w:t>
      </w:r>
      <w:r w:rsidR="00DE2FBB">
        <w:rPr>
          <w:sz w:val="28"/>
          <w:szCs w:val="28"/>
        </w:rPr>
        <w:t>没有</w:t>
      </w:r>
      <w:r w:rsidR="00DE2FBB">
        <w:rPr>
          <w:rFonts w:hint="eastAsia"/>
          <w:sz w:val="28"/>
          <w:szCs w:val="28"/>
        </w:rPr>
        <w:t>擅自</w:t>
      </w:r>
      <w:r w:rsidR="00DE2FBB">
        <w:rPr>
          <w:sz w:val="28"/>
          <w:szCs w:val="28"/>
        </w:rPr>
        <w:t>超</w:t>
      </w:r>
      <w:proofErr w:type="gramStart"/>
      <w:r w:rsidR="00DE2FBB">
        <w:rPr>
          <w:sz w:val="28"/>
          <w:szCs w:val="28"/>
        </w:rPr>
        <w:t>规格超</w:t>
      </w:r>
      <w:proofErr w:type="gramEnd"/>
      <w:r w:rsidR="00DE2FBB">
        <w:rPr>
          <w:rFonts w:hint="eastAsia"/>
          <w:sz w:val="28"/>
          <w:szCs w:val="28"/>
        </w:rPr>
        <w:t>职数</w:t>
      </w:r>
      <w:r w:rsidR="00DE2FBB">
        <w:rPr>
          <w:sz w:val="28"/>
          <w:szCs w:val="28"/>
        </w:rPr>
        <w:t>配备领导</w:t>
      </w:r>
      <w:r w:rsidR="00DE2FBB">
        <w:rPr>
          <w:rFonts w:hint="eastAsia"/>
          <w:sz w:val="28"/>
          <w:szCs w:val="28"/>
        </w:rPr>
        <w:t>现象</w:t>
      </w:r>
      <w:r w:rsidR="00D64E78">
        <w:rPr>
          <w:rFonts w:hint="eastAsia"/>
          <w:sz w:val="28"/>
          <w:szCs w:val="28"/>
        </w:rPr>
        <w:t>，</w:t>
      </w:r>
      <w:r w:rsidR="00D64E78">
        <w:rPr>
          <w:sz w:val="28"/>
          <w:szCs w:val="28"/>
        </w:rPr>
        <w:t>经营状况正常</w:t>
      </w:r>
      <w:r>
        <w:rPr>
          <w:sz w:val="28"/>
          <w:szCs w:val="28"/>
        </w:rPr>
        <w:t>。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存在</w:t>
      </w:r>
      <w:r>
        <w:rPr>
          <w:sz w:val="28"/>
          <w:szCs w:val="28"/>
        </w:rPr>
        <w:t>问题如下</w:t>
      </w:r>
      <w:r>
        <w:rPr>
          <w:rFonts w:hint="eastAsia"/>
          <w:sz w:val="28"/>
          <w:szCs w:val="28"/>
        </w:rPr>
        <w:t>：</w:t>
      </w:r>
    </w:p>
    <w:p w:rsidR="00D64E78" w:rsidRPr="00DF6E60" w:rsidRDefault="00DF6E60" w:rsidP="00D64E78">
      <w:pPr>
        <w:ind w:firstLineChars="202" w:firstLine="568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对事业单位登记管理工作认识不够。</w:t>
      </w:r>
      <w:r w:rsidRPr="00DF6E60">
        <w:rPr>
          <w:rFonts w:hint="eastAsia"/>
          <w:sz w:val="28"/>
          <w:szCs w:val="28"/>
        </w:rPr>
        <w:t>该单位</w:t>
      </w:r>
      <w:r w:rsidRPr="00DF6E60">
        <w:rPr>
          <w:sz w:val="28"/>
          <w:szCs w:val="28"/>
        </w:rPr>
        <w:t>因</w:t>
      </w:r>
      <w:r>
        <w:rPr>
          <w:rFonts w:hint="eastAsia"/>
          <w:sz w:val="28"/>
          <w:szCs w:val="28"/>
        </w:rPr>
        <w:t>涉及</w:t>
      </w:r>
      <w:r>
        <w:rPr>
          <w:sz w:val="28"/>
          <w:szCs w:val="28"/>
        </w:rPr>
        <w:t>国有林场改革，</w:t>
      </w:r>
      <w:r>
        <w:rPr>
          <w:sz w:val="28"/>
          <w:szCs w:val="28"/>
        </w:rPr>
        <w:lastRenderedPageBreak/>
        <w:t>“</w:t>
      </w:r>
      <w:r>
        <w:rPr>
          <w:rFonts w:hint="eastAsia"/>
          <w:sz w:val="28"/>
          <w:szCs w:val="28"/>
        </w:rPr>
        <w:t>三定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方案</w:t>
      </w:r>
      <w:r>
        <w:rPr>
          <w:sz w:val="28"/>
          <w:szCs w:val="28"/>
        </w:rPr>
        <w:t>还未下发，因此没有参加本年的事业单位年检。</w:t>
      </w:r>
    </w:p>
    <w:p w:rsidR="00B46C18" w:rsidRDefault="00B46C18" w:rsidP="00B46C18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、处理措施</w:t>
      </w:r>
    </w:p>
    <w:p w:rsidR="0072454D" w:rsidRDefault="0072454D" w:rsidP="00B46C18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在该单位新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三定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下发之前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按照相关规定，它</w:t>
      </w:r>
      <w:r>
        <w:rPr>
          <w:rFonts w:hint="eastAsia"/>
          <w:sz w:val="28"/>
          <w:szCs w:val="28"/>
        </w:rPr>
        <w:t>仍然是</w:t>
      </w:r>
      <w:r>
        <w:rPr>
          <w:sz w:val="28"/>
          <w:szCs w:val="28"/>
        </w:rPr>
        <w:t>我局管理的事业单位法人，还是具有按规定按时进行事业单位年检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义务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因此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</w:t>
      </w:r>
      <w:r>
        <w:rPr>
          <w:rFonts w:hint="eastAsia"/>
          <w:sz w:val="28"/>
          <w:szCs w:val="28"/>
        </w:rPr>
        <w:t>拟</w:t>
      </w:r>
      <w:r>
        <w:rPr>
          <w:sz w:val="28"/>
          <w:szCs w:val="28"/>
        </w:rPr>
        <w:t>对该单位下发整改通知</w:t>
      </w:r>
      <w:r>
        <w:rPr>
          <w:rFonts w:hint="eastAsia"/>
          <w:sz w:val="28"/>
          <w:szCs w:val="28"/>
        </w:rPr>
        <w:t>书</w:t>
      </w:r>
      <w:r>
        <w:rPr>
          <w:sz w:val="28"/>
          <w:szCs w:val="28"/>
        </w:rPr>
        <w:t>，提高事业单位登记管理工作的认识，同时提交未能年检的书面说明并按照规定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事业单位年检。</w:t>
      </w:r>
      <w:bookmarkStart w:id="0" w:name="_GoBack"/>
      <w:bookmarkEnd w:id="0"/>
    </w:p>
    <w:p w:rsidR="001707AE" w:rsidRPr="00B46C18" w:rsidRDefault="0072454D"/>
    <w:sectPr w:rsidR="001707AE" w:rsidRPr="00B4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18"/>
    <w:rsid w:val="000E11F5"/>
    <w:rsid w:val="001D3DCA"/>
    <w:rsid w:val="0072454D"/>
    <w:rsid w:val="00B46C18"/>
    <w:rsid w:val="00BC5E89"/>
    <w:rsid w:val="00C71894"/>
    <w:rsid w:val="00D64E78"/>
    <w:rsid w:val="00DE2FBB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E914D-75A2-433A-BFAD-C478DBB3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2017-08-02T07:26:00Z</dcterms:created>
  <dcterms:modified xsi:type="dcterms:W3CDTF">2017-08-07T08:29:00Z</dcterms:modified>
</cp:coreProperties>
</file>