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事业单位</w:t>
      </w:r>
      <w:r>
        <w:rPr>
          <w:b/>
          <w:sz w:val="44"/>
          <w:szCs w:val="44"/>
        </w:rPr>
        <w:t>法人公示</w:t>
      </w:r>
      <w:r>
        <w:rPr>
          <w:rFonts w:hint="eastAsia"/>
          <w:b/>
          <w:sz w:val="44"/>
          <w:szCs w:val="44"/>
        </w:rPr>
        <w:t>信息</w:t>
      </w:r>
      <w:r>
        <w:rPr>
          <w:b/>
          <w:sz w:val="44"/>
          <w:szCs w:val="44"/>
        </w:rPr>
        <w:t>抽查报告</w:t>
      </w:r>
    </w:p>
    <w:p>
      <w:pPr>
        <w:jc w:val="center"/>
        <w:rPr>
          <w:b/>
          <w:sz w:val="36"/>
          <w:szCs w:val="36"/>
        </w:rPr>
      </w:pPr>
    </w:p>
    <w:p>
      <w:pPr>
        <w:ind w:firstLine="646" w:firstLineChars="202"/>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、抽查单位</w:t>
      </w:r>
      <w:r>
        <w:rPr>
          <w:rFonts w:hint="eastAsia" w:ascii="黑体" w:hAnsi="黑体" w:eastAsia="黑体"/>
          <w:sz w:val="32"/>
          <w:szCs w:val="32"/>
        </w:rPr>
        <w:t>及时间</w:t>
      </w:r>
    </w:p>
    <w:p>
      <w:pPr>
        <w:spacing w:line="600" w:lineRule="exact"/>
        <w:ind w:firstLine="646" w:firstLineChars="202"/>
        <w:rPr>
          <w:rFonts w:asciiTheme="minorEastAsia" w:hAnsiTheme="minorEastAsia"/>
          <w:sz w:val="32"/>
          <w:szCs w:val="32"/>
        </w:rPr>
      </w:pPr>
      <w:r>
        <w:rPr>
          <w:rFonts w:hint="eastAsia" w:asciiTheme="minorEastAsia" w:hAnsiTheme="minorEastAsia"/>
          <w:sz w:val="32"/>
          <w:szCs w:val="32"/>
        </w:rPr>
        <w:t>单位名称</w:t>
      </w:r>
      <w:r>
        <w:rPr>
          <w:rFonts w:asciiTheme="minorEastAsia" w:hAnsiTheme="minorEastAsia"/>
          <w:sz w:val="32"/>
          <w:szCs w:val="32"/>
        </w:rPr>
        <w:t>：</w:t>
      </w:r>
      <w:r>
        <w:rPr>
          <w:rFonts w:hint="eastAsia" w:asciiTheme="minorEastAsia" w:hAnsiTheme="minorEastAsia"/>
          <w:sz w:val="32"/>
          <w:szCs w:val="32"/>
        </w:rPr>
        <w:t>宁夏回族自治区环境监测中心站</w:t>
      </w:r>
    </w:p>
    <w:p>
      <w:pPr>
        <w:spacing w:line="600" w:lineRule="exact"/>
        <w:ind w:firstLine="646" w:firstLineChars="202"/>
        <w:rPr>
          <w:rFonts w:asciiTheme="minorEastAsia" w:hAnsiTheme="minorEastAsia"/>
          <w:sz w:val="32"/>
          <w:szCs w:val="32"/>
        </w:rPr>
      </w:pPr>
      <w:r>
        <w:rPr>
          <w:rFonts w:hint="eastAsia" w:asciiTheme="minorEastAsia" w:hAnsiTheme="minorEastAsia"/>
          <w:sz w:val="32"/>
          <w:szCs w:val="32"/>
        </w:rPr>
        <w:t>统一社会</w:t>
      </w:r>
      <w:r>
        <w:rPr>
          <w:rFonts w:asciiTheme="minorEastAsia" w:hAnsiTheme="minorEastAsia"/>
          <w:sz w:val="32"/>
          <w:szCs w:val="32"/>
        </w:rPr>
        <w:t>信用代码：12640000454001390K</w:t>
      </w:r>
    </w:p>
    <w:p>
      <w:pPr>
        <w:spacing w:line="600" w:lineRule="exact"/>
        <w:ind w:firstLine="646" w:firstLineChars="202"/>
        <w:rPr>
          <w:rFonts w:asciiTheme="minorEastAsia" w:hAnsiTheme="minorEastAsia"/>
          <w:sz w:val="32"/>
          <w:szCs w:val="32"/>
        </w:rPr>
      </w:pPr>
      <w:r>
        <w:rPr>
          <w:rFonts w:hint="eastAsia" w:asciiTheme="minorEastAsia" w:hAnsiTheme="minorEastAsia"/>
          <w:sz w:val="32"/>
          <w:szCs w:val="32"/>
        </w:rPr>
        <w:t>抽查时间：201</w:t>
      </w:r>
      <w:r>
        <w:rPr>
          <w:rFonts w:asciiTheme="minorEastAsia" w:hAnsiTheme="minorEastAsia"/>
          <w:sz w:val="32"/>
          <w:szCs w:val="32"/>
        </w:rPr>
        <w:t>8</w:t>
      </w:r>
      <w:r>
        <w:rPr>
          <w:rFonts w:hint="eastAsia" w:asciiTheme="minorEastAsia" w:hAnsiTheme="minorEastAsia"/>
          <w:sz w:val="32"/>
          <w:szCs w:val="32"/>
        </w:rPr>
        <w:t>年</w:t>
      </w:r>
      <w:r>
        <w:rPr>
          <w:rFonts w:asciiTheme="minorEastAsia" w:hAnsiTheme="minorEastAsia"/>
          <w:sz w:val="32"/>
          <w:szCs w:val="32"/>
        </w:rPr>
        <w:t>4</w:t>
      </w:r>
      <w:r>
        <w:rPr>
          <w:rFonts w:hint="eastAsia" w:asciiTheme="minorEastAsia" w:hAnsiTheme="minorEastAsia"/>
          <w:sz w:val="32"/>
          <w:szCs w:val="32"/>
        </w:rPr>
        <w:t>月</w:t>
      </w:r>
      <w:r>
        <w:rPr>
          <w:rFonts w:asciiTheme="minorEastAsia" w:hAnsiTheme="minorEastAsia"/>
          <w:sz w:val="32"/>
          <w:szCs w:val="32"/>
        </w:rPr>
        <w:t>1</w:t>
      </w:r>
      <w:r>
        <w:rPr>
          <w:rFonts w:hint="eastAsia" w:asciiTheme="minorEastAsia" w:hAnsiTheme="minorEastAsia"/>
          <w:sz w:val="32"/>
          <w:szCs w:val="32"/>
        </w:rPr>
        <w:t>9日</w:t>
      </w:r>
    </w:p>
    <w:p>
      <w:pPr>
        <w:spacing w:line="600" w:lineRule="exact"/>
        <w:ind w:firstLine="646" w:firstLineChars="202"/>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抽查人员</w:t>
      </w:r>
    </w:p>
    <w:p>
      <w:pPr>
        <w:spacing w:line="600" w:lineRule="exact"/>
        <w:ind w:firstLine="646" w:firstLineChars="202"/>
        <w:rPr>
          <w:rFonts w:asciiTheme="minorEastAsia" w:hAnsiTheme="minorEastAsia"/>
          <w:sz w:val="32"/>
          <w:szCs w:val="32"/>
        </w:rPr>
      </w:pPr>
      <w:r>
        <w:rPr>
          <w:rFonts w:hint="eastAsia" w:asciiTheme="minorEastAsia" w:hAnsiTheme="minorEastAsia"/>
          <w:sz w:val="32"/>
          <w:szCs w:val="32"/>
        </w:rPr>
        <w:t>李伯梁   自治区事业单位登记管理局副局长</w:t>
      </w:r>
    </w:p>
    <w:p>
      <w:pPr>
        <w:spacing w:line="600" w:lineRule="exact"/>
        <w:ind w:firstLine="646" w:firstLineChars="202"/>
        <w:rPr>
          <w:rFonts w:asciiTheme="minorEastAsia" w:hAnsiTheme="minorEastAsia"/>
          <w:sz w:val="32"/>
          <w:szCs w:val="32"/>
        </w:rPr>
      </w:pPr>
      <w:r>
        <w:rPr>
          <w:rFonts w:hint="eastAsia" w:asciiTheme="minorEastAsia" w:hAnsiTheme="minorEastAsia"/>
          <w:sz w:val="32"/>
          <w:szCs w:val="32"/>
        </w:rPr>
        <w:t>姚君轶   自治区</w:t>
      </w:r>
      <w:r>
        <w:rPr>
          <w:rFonts w:asciiTheme="minorEastAsia" w:hAnsiTheme="minorEastAsia"/>
          <w:sz w:val="32"/>
          <w:szCs w:val="32"/>
        </w:rPr>
        <w:t>事业单位登记管理局副调研员</w:t>
      </w:r>
    </w:p>
    <w:p>
      <w:pPr>
        <w:spacing w:line="600" w:lineRule="exact"/>
        <w:ind w:firstLine="646" w:firstLineChars="202"/>
        <w:rPr>
          <w:rFonts w:asciiTheme="minorEastAsia" w:hAnsiTheme="minorEastAsia"/>
          <w:sz w:val="32"/>
          <w:szCs w:val="32"/>
        </w:rPr>
      </w:pPr>
      <w:r>
        <w:rPr>
          <w:rFonts w:hint="eastAsia" w:asciiTheme="minorEastAsia" w:hAnsiTheme="minorEastAsia"/>
          <w:sz w:val="32"/>
          <w:szCs w:val="32"/>
        </w:rPr>
        <w:t>杨  帆   自治区</w:t>
      </w:r>
      <w:r>
        <w:rPr>
          <w:rFonts w:asciiTheme="minorEastAsia" w:hAnsiTheme="minorEastAsia"/>
          <w:sz w:val="32"/>
          <w:szCs w:val="32"/>
        </w:rPr>
        <w:t>事业单位登记管理局</w:t>
      </w:r>
      <w:r>
        <w:rPr>
          <w:rFonts w:hint="eastAsia" w:asciiTheme="minorEastAsia" w:hAnsiTheme="minorEastAsia"/>
          <w:sz w:val="32"/>
          <w:szCs w:val="32"/>
        </w:rPr>
        <w:t>主任科员</w:t>
      </w:r>
    </w:p>
    <w:p>
      <w:pPr>
        <w:spacing w:line="600" w:lineRule="exact"/>
        <w:ind w:firstLine="646" w:firstLineChars="202"/>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基本情况</w:t>
      </w:r>
    </w:p>
    <w:p>
      <w:pPr>
        <w:spacing w:line="600" w:lineRule="exact"/>
        <w:ind w:firstLine="646" w:firstLineChars="202"/>
        <w:rPr>
          <w:rFonts w:asciiTheme="minorEastAsia" w:hAnsiTheme="minorEastAsia"/>
          <w:sz w:val="32"/>
          <w:szCs w:val="32"/>
        </w:rPr>
      </w:pPr>
      <w:r>
        <w:rPr>
          <w:rFonts w:hint="eastAsia" w:asciiTheme="minorEastAsia" w:hAnsiTheme="minorEastAsia"/>
          <w:sz w:val="32"/>
          <w:szCs w:val="32"/>
        </w:rPr>
        <w:t>宁夏回族自治区环境监测中心站，为自治区党委宣传部所属正处级公益一类事业单位，核定事业编制54名、聘用编制10名，实有52人。主要承担环境科研、监测、环境影响评价；污染纠纷仲裁、环境工程设计，竣工验收；信息咨询、业务培训、环境技术鉴定和推广。</w:t>
      </w:r>
    </w:p>
    <w:p>
      <w:pPr>
        <w:spacing w:line="600" w:lineRule="exact"/>
        <w:ind w:firstLine="646" w:firstLineChars="202"/>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、抽查情况</w:t>
      </w:r>
    </w:p>
    <w:p>
      <w:pPr>
        <w:spacing w:line="600" w:lineRule="exact"/>
        <w:ind w:firstLine="646" w:firstLineChars="202"/>
        <w:rPr>
          <w:rFonts w:asciiTheme="minorEastAsia" w:hAnsiTheme="minorEastAsia"/>
          <w:sz w:val="32"/>
          <w:szCs w:val="32"/>
        </w:rPr>
      </w:pPr>
      <w:r>
        <w:rPr>
          <w:rFonts w:hint="eastAsia" w:asciiTheme="minorEastAsia" w:hAnsiTheme="minorEastAsia"/>
          <w:sz w:val="32"/>
          <w:szCs w:val="32"/>
        </w:rPr>
        <w:t>经我们赴现场</w:t>
      </w:r>
      <w:r>
        <w:rPr>
          <w:rFonts w:asciiTheme="minorEastAsia" w:hAnsiTheme="minorEastAsia"/>
          <w:sz w:val="32"/>
          <w:szCs w:val="32"/>
        </w:rPr>
        <w:t>通过座谈汇报以及现场实地核查</w:t>
      </w:r>
      <w:r>
        <w:rPr>
          <w:rFonts w:hint="eastAsia" w:asciiTheme="minorEastAsia" w:hAnsiTheme="minorEastAsia"/>
          <w:sz w:val="32"/>
          <w:szCs w:val="32"/>
        </w:rPr>
        <w:t>，</w:t>
      </w:r>
      <w:r>
        <w:rPr>
          <w:rFonts w:asciiTheme="minorEastAsia" w:hAnsiTheme="minorEastAsia"/>
          <w:sz w:val="32"/>
          <w:szCs w:val="32"/>
        </w:rPr>
        <w:t>未发现</w:t>
      </w:r>
      <w:r>
        <w:rPr>
          <w:rFonts w:hint="eastAsia" w:asciiTheme="minorEastAsia" w:hAnsiTheme="minorEastAsia"/>
          <w:sz w:val="32"/>
          <w:szCs w:val="32"/>
        </w:rPr>
        <w:t>超出</w:t>
      </w:r>
      <w:r>
        <w:rPr>
          <w:rFonts w:asciiTheme="minorEastAsia" w:hAnsiTheme="minorEastAsia"/>
          <w:sz w:val="32"/>
          <w:szCs w:val="32"/>
        </w:rPr>
        <w:t>宗旨和业务范围开展活动</w:t>
      </w:r>
      <w:r>
        <w:rPr>
          <w:rFonts w:hint="eastAsia" w:asciiTheme="minorEastAsia" w:hAnsiTheme="minorEastAsia"/>
          <w:sz w:val="32"/>
          <w:szCs w:val="32"/>
        </w:rPr>
        <w:t>，不按规定报送事业单位法人年度报告公示，出租</w:t>
      </w:r>
      <w:r>
        <w:rPr>
          <w:rFonts w:asciiTheme="minorEastAsia" w:hAnsiTheme="minorEastAsia"/>
          <w:sz w:val="32"/>
          <w:szCs w:val="32"/>
        </w:rPr>
        <w:t>、</w:t>
      </w:r>
      <w:r>
        <w:rPr>
          <w:rFonts w:hint="eastAsia" w:asciiTheme="minorEastAsia" w:hAnsiTheme="minorEastAsia"/>
          <w:sz w:val="32"/>
          <w:szCs w:val="32"/>
        </w:rPr>
        <w:t>出借</w:t>
      </w:r>
      <w:r>
        <w:rPr>
          <w:rFonts w:asciiTheme="minorEastAsia" w:hAnsiTheme="minorEastAsia"/>
          <w:sz w:val="32"/>
          <w:szCs w:val="32"/>
        </w:rPr>
        <w:t>证书</w:t>
      </w:r>
      <w:r>
        <w:rPr>
          <w:rFonts w:hint="eastAsia" w:asciiTheme="minorEastAsia" w:hAnsiTheme="minorEastAsia"/>
          <w:sz w:val="32"/>
          <w:szCs w:val="32"/>
        </w:rPr>
        <w:t>与印章等</w:t>
      </w:r>
      <w:r>
        <w:rPr>
          <w:rFonts w:asciiTheme="minorEastAsia" w:hAnsiTheme="minorEastAsia"/>
          <w:sz w:val="32"/>
          <w:szCs w:val="32"/>
        </w:rPr>
        <w:t>行为。</w:t>
      </w:r>
    </w:p>
    <w:p>
      <w:pPr>
        <w:spacing w:line="600" w:lineRule="exact"/>
        <w:ind w:firstLine="646" w:firstLineChars="202"/>
        <w:rPr>
          <w:rFonts w:ascii="黑体" w:hAnsi="黑体" w:eastAsia="黑体"/>
          <w:sz w:val="32"/>
          <w:szCs w:val="32"/>
        </w:rPr>
      </w:pPr>
      <w:r>
        <w:rPr>
          <w:rFonts w:hint="eastAsia" w:ascii="黑体" w:hAnsi="黑体" w:eastAsia="黑体"/>
          <w:sz w:val="32"/>
          <w:szCs w:val="32"/>
        </w:rPr>
        <w:t>五、存在</w:t>
      </w:r>
      <w:r>
        <w:rPr>
          <w:rFonts w:ascii="黑体" w:hAnsi="黑体" w:eastAsia="黑体"/>
          <w:sz w:val="32"/>
          <w:szCs w:val="32"/>
        </w:rPr>
        <w:t>问题</w:t>
      </w:r>
    </w:p>
    <w:p>
      <w:pPr>
        <w:spacing w:line="600" w:lineRule="exact"/>
        <w:ind w:firstLine="646" w:firstLineChars="202"/>
        <w:rPr>
          <w:rFonts w:asciiTheme="minorEastAsia" w:hAnsiTheme="minorEastAsia"/>
          <w:sz w:val="32"/>
          <w:szCs w:val="32"/>
        </w:rPr>
      </w:pPr>
      <w:r>
        <w:rPr>
          <w:rFonts w:hint="eastAsia" w:asciiTheme="minorEastAsia" w:hAnsiTheme="minorEastAsia"/>
          <w:sz w:val="32"/>
          <w:szCs w:val="32"/>
        </w:rPr>
        <w:t>1.我们抽查过程中发现该单位原法定代表人因违纪违法被查，造成现在该单位没有法定代表人，也未办理变更登记，同时与相关企业签订的服务合同仍然由原法定代表人的名义签署，未及时变更，存在承担法律责任的风险。</w:t>
      </w:r>
    </w:p>
    <w:p>
      <w:pPr>
        <w:spacing w:line="600" w:lineRule="exact"/>
        <w:ind w:firstLine="646" w:firstLineChars="202"/>
        <w:rPr>
          <w:rFonts w:asciiTheme="minorEastAsia" w:hAnsiTheme="minorEastAsia"/>
          <w:sz w:val="32"/>
          <w:szCs w:val="32"/>
        </w:rPr>
      </w:pPr>
      <w:r>
        <w:rPr>
          <w:rFonts w:hint="eastAsia" w:asciiTheme="minorEastAsia" w:hAnsiTheme="minorEastAsia"/>
          <w:sz w:val="32"/>
          <w:szCs w:val="32"/>
        </w:rPr>
        <w:t>2.该单位证书所登记的开办资金与现有资产不符</w:t>
      </w:r>
      <w:r>
        <w:rPr>
          <w:rFonts w:hint="eastAsia" w:asciiTheme="minorEastAsia" w:hAnsiTheme="minorEastAsia"/>
          <w:sz w:val="32"/>
          <w:szCs w:val="32"/>
          <w:lang w:eastAsia="zh-CN"/>
        </w:rPr>
        <w:t>，</w:t>
      </w:r>
      <w:bookmarkStart w:id="0" w:name="_GoBack"/>
      <w:bookmarkEnd w:id="0"/>
      <w:r>
        <w:rPr>
          <w:rFonts w:hint="eastAsia" w:asciiTheme="minorEastAsia" w:hAnsiTheme="minorEastAsia"/>
          <w:sz w:val="32"/>
          <w:szCs w:val="32"/>
        </w:rPr>
        <w:t>没有及时变更。</w:t>
      </w:r>
    </w:p>
    <w:p>
      <w:pPr>
        <w:spacing w:line="600" w:lineRule="exact"/>
        <w:ind w:firstLine="646" w:firstLineChars="202"/>
        <w:rPr>
          <w:rFonts w:asciiTheme="minorEastAsia" w:hAnsiTheme="minorEastAsia"/>
          <w:sz w:val="32"/>
          <w:szCs w:val="32"/>
        </w:rPr>
      </w:pPr>
      <w:r>
        <w:rPr>
          <w:rFonts w:hint="eastAsia" w:asciiTheme="minorEastAsia" w:hAnsiTheme="minorEastAsia"/>
          <w:sz w:val="32"/>
          <w:szCs w:val="32"/>
        </w:rPr>
        <w:t>3.经我们现场核实，该单位法人不再承担证书宗旨和业务范围中所刊载的“环境影响评价”职能，没有及时变更。</w:t>
      </w:r>
    </w:p>
    <w:p>
      <w:pPr>
        <w:spacing w:line="600" w:lineRule="exact"/>
        <w:ind w:firstLine="646" w:firstLineChars="202"/>
        <w:rPr>
          <w:rFonts w:ascii="黑体" w:hAnsi="黑体" w:eastAsia="黑体"/>
          <w:sz w:val="32"/>
          <w:szCs w:val="32"/>
        </w:rPr>
      </w:pPr>
      <w:r>
        <w:rPr>
          <w:rFonts w:hint="eastAsia" w:ascii="黑体" w:hAnsi="黑体" w:eastAsia="黑体"/>
          <w:sz w:val="32"/>
          <w:szCs w:val="32"/>
        </w:rPr>
        <w:t>六、处理措施</w:t>
      </w:r>
    </w:p>
    <w:p>
      <w:pPr>
        <w:spacing w:line="600" w:lineRule="exact"/>
        <w:ind w:firstLine="646" w:firstLineChars="202"/>
        <w:rPr>
          <w:rFonts w:asciiTheme="minorEastAsia" w:hAnsiTheme="minorEastAsia"/>
          <w:sz w:val="32"/>
          <w:szCs w:val="32"/>
        </w:rPr>
      </w:pPr>
      <w:r>
        <w:rPr>
          <w:rFonts w:hint="eastAsia" w:asciiTheme="minorEastAsia" w:hAnsiTheme="minorEastAsia"/>
          <w:sz w:val="32"/>
          <w:szCs w:val="32"/>
        </w:rPr>
        <w:t>1.针对该单位开办资金不符的问题，我们已经现场反馈给该单位，并督促其尽快对开办资金进行变更登记，该单位表示将尽快进行变更登记。</w:t>
      </w:r>
    </w:p>
    <w:p>
      <w:pPr>
        <w:spacing w:line="600" w:lineRule="exact"/>
        <w:ind w:firstLine="646" w:firstLineChars="202"/>
        <w:rPr>
          <w:rFonts w:asciiTheme="minorEastAsia" w:hAnsiTheme="minorEastAsia"/>
          <w:sz w:val="32"/>
          <w:szCs w:val="32"/>
        </w:rPr>
      </w:pPr>
      <w:r>
        <w:rPr>
          <w:rFonts w:hint="eastAsia" w:asciiTheme="minorEastAsia" w:hAnsiTheme="minorEastAsia"/>
          <w:sz w:val="32"/>
          <w:szCs w:val="32"/>
        </w:rPr>
        <w:t>2.针对该单位现在没有法定代表人，也未办理变更登记，同时与相关企业签订的服务合同仍然由原法定代表人的名义签署的问题，我们拟下发整改通知书，督促该单位及其上级主管部门进行整改。</w:t>
      </w:r>
    </w:p>
    <w:p>
      <w:pPr>
        <w:spacing w:line="600" w:lineRule="exact"/>
        <w:ind w:firstLine="646" w:firstLineChars="202"/>
        <w:rPr>
          <w:rFonts w:asciiTheme="minorEastAsia" w:hAnsiTheme="minorEastAsia"/>
          <w:sz w:val="32"/>
          <w:szCs w:val="32"/>
        </w:rPr>
      </w:pPr>
      <w:r>
        <w:rPr>
          <w:rFonts w:hint="eastAsia" w:asciiTheme="minorEastAsia" w:hAnsiTheme="minorEastAsia"/>
          <w:sz w:val="32"/>
          <w:szCs w:val="32"/>
        </w:rPr>
        <w:t>3</w:t>
      </w:r>
      <w:r>
        <w:rPr>
          <w:rFonts w:hint="eastAsia" w:ascii="黑体" w:hAnsi="黑体" w:eastAsia="黑体"/>
          <w:sz w:val="32"/>
          <w:szCs w:val="32"/>
        </w:rPr>
        <w:t>.</w:t>
      </w:r>
      <w:r>
        <w:rPr>
          <w:rFonts w:hint="eastAsia" w:asciiTheme="minorEastAsia" w:hAnsiTheme="minorEastAsia"/>
          <w:sz w:val="32"/>
          <w:szCs w:val="32"/>
        </w:rPr>
        <w:t>针对该单位宗旨业务范围发生变化的问题，我们已经现场反馈给该单位，并督促其及时与我办事编处对接，申请变更职能，并将此情况反馈给事编处。</w:t>
      </w:r>
    </w:p>
    <w:p>
      <w:pPr>
        <w:spacing w:line="600" w:lineRule="exact"/>
        <w:ind w:firstLine="809" w:firstLineChars="253"/>
        <w:rPr>
          <w:rFonts w:asciiTheme="minorEastAsia" w:hAnsi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34"/>
    <w:rsid w:val="000E11F5"/>
    <w:rsid w:val="00104665"/>
    <w:rsid w:val="0010627F"/>
    <w:rsid w:val="001739B2"/>
    <w:rsid w:val="001D3DCA"/>
    <w:rsid w:val="00276810"/>
    <w:rsid w:val="00314B32"/>
    <w:rsid w:val="00321648"/>
    <w:rsid w:val="00327E6C"/>
    <w:rsid w:val="00356A6A"/>
    <w:rsid w:val="00360CD4"/>
    <w:rsid w:val="0044351A"/>
    <w:rsid w:val="005167E3"/>
    <w:rsid w:val="00550C99"/>
    <w:rsid w:val="005542CF"/>
    <w:rsid w:val="00586706"/>
    <w:rsid w:val="005C0B59"/>
    <w:rsid w:val="00636A64"/>
    <w:rsid w:val="00655DE4"/>
    <w:rsid w:val="00661915"/>
    <w:rsid w:val="00696CD6"/>
    <w:rsid w:val="006A7ADB"/>
    <w:rsid w:val="00725E21"/>
    <w:rsid w:val="007262F0"/>
    <w:rsid w:val="00806849"/>
    <w:rsid w:val="0082641E"/>
    <w:rsid w:val="008A0C0B"/>
    <w:rsid w:val="008D2404"/>
    <w:rsid w:val="008E2A3F"/>
    <w:rsid w:val="008F2F5E"/>
    <w:rsid w:val="00991548"/>
    <w:rsid w:val="00992302"/>
    <w:rsid w:val="00AA6481"/>
    <w:rsid w:val="00B35A8A"/>
    <w:rsid w:val="00B46F33"/>
    <w:rsid w:val="00BD5CA3"/>
    <w:rsid w:val="00BD629A"/>
    <w:rsid w:val="00C34E97"/>
    <w:rsid w:val="00C4453D"/>
    <w:rsid w:val="00C63C25"/>
    <w:rsid w:val="00D23888"/>
    <w:rsid w:val="00D83195"/>
    <w:rsid w:val="00D859F0"/>
    <w:rsid w:val="00DA69B3"/>
    <w:rsid w:val="00DB223D"/>
    <w:rsid w:val="00DE41A0"/>
    <w:rsid w:val="00E11326"/>
    <w:rsid w:val="00E33F34"/>
    <w:rsid w:val="00F37753"/>
    <w:rsid w:val="00F858C3"/>
    <w:rsid w:val="32107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122</Words>
  <Characters>698</Characters>
  <Lines>5</Lines>
  <Paragraphs>1</Paragraphs>
  <TotalTime>23</TotalTime>
  <ScaleCrop>false</ScaleCrop>
  <LinksUpToDate>false</LinksUpToDate>
  <CharactersWithSpaces>819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2018-05-18T09:06:00Z</dcterms:created>
  <dc:creator>1</dc:creator>
  <cp:lastModifiedBy>草根一族</cp:lastModifiedBy>
  <dcterms:modified xsi:type="dcterms:W3CDTF">2018-10-08T09:21:45Z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