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</w:t>
      </w:r>
      <w:r w:rsidR="0019300A">
        <w:rPr>
          <w:rFonts w:asciiTheme="minorEastAsia" w:hAnsiTheme="minorEastAsia" w:hint="eastAsia"/>
          <w:sz w:val="32"/>
          <w:szCs w:val="32"/>
        </w:rPr>
        <w:t>大学附属中学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19300A" w:rsidRPr="0019300A">
        <w:rPr>
          <w:rStyle w:val="font21"/>
          <w:b/>
          <w:bCs/>
          <w:szCs w:val="30"/>
        </w:rPr>
        <w:t>12640000H35826025Q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19300A">
        <w:rPr>
          <w:rFonts w:asciiTheme="minorEastAsia" w:hAnsiTheme="minorEastAsia" w:hint="eastAsia"/>
          <w:sz w:val="32"/>
          <w:szCs w:val="32"/>
        </w:rPr>
        <w:t>25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19300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</w:t>
      </w:r>
      <w:proofErr w:type="gramStart"/>
      <w:r w:rsidR="003E2164">
        <w:rPr>
          <w:rFonts w:asciiTheme="minorEastAsia" w:hAnsiTheme="minorEastAsia" w:hint="eastAsia"/>
          <w:sz w:val="32"/>
          <w:szCs w:val="32"/>
        </w:rPr>
        <w:t>兴庆区事业单位</w:t>
      </w:r>
      <w:proofErr w:type="gramEnd"/>
      <w:r w:rsidR="003E2164">
        <w:rPr>
          <w:rFonts w:asciiTheme="minorEastAsia" w:hAnsiTheme="minorEastAsia" w:hint="eastAsia"/>
          <w:sz w:val="32"/>
          <w:szCs w:val="32"/>
        </w:rPr>
        <w:t>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3E216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3E2164">
        <w:rPr>
          <w:rFonts w:asciiTheme="minorEastAsia" w:hAnsiTheme="minorEastAsia" w:hint="eastAsia"/>
          <w:sz w:val="32"/>
          <w:szCs w:val="32"/>
        </w:rPr>
        <w:t>宁夏</w:t>
      </w:r>
      <w:r w:rsidR="0019300A">
        <w:rPr>
          <w:rFonts w:asciiTheme="minorEastAsia" w:hAnsiTheme="minorEastAsia" w:hint="eastAsia"/>
          <w:sz w:val="32"/>
          <w:szCs w:val="32"/>
        </w:rPr>
        <w:t>大学附属中学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19300A">
        <w:rPr>
          <w:rFonts w:asciiTheme="minorEastAsia" w:hAnsiTheme="minorEastAsia" w:hint="eastAsia"/>
          <w:sz w:val="32"/>
          <w:szCs w:val="32"/>
        </w:rPr>
        <w:t>宁夏大学所属公益一类事业</w:t>
      </w:r>
      <w:r w:rsidR="0019307D">
        <w:rPr>
          <w:rFonts w:asciiTheme="minorEastAsia" w:hAnsiTheme="minorEastAsia" w:hint="eastAsia"/>
          <w:sz w:val="32"/>
          <w:szCs w:val="32"/>
        </w:rPr>
        <w:t>单位，主要负责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="0019300A" w:rsidRPr="0019300A">
        <w:rPr>
          <w:rFonts w:asciiTheme="minorEastAsia" w:hAnsiTheme="minorEastAsia" w:hint="eastAsia"/>
          <w:sz w:val="32"/>
          <w:szCs w:val="32"/>
        </w:rPr>
        <w:t>教书育人，培养高初中生</w:t>
      </w:r>
      <w:r w:rsidR="0019300A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  <w:bookmarkStart w:id="0" w:name="_GoBack"/>
      <w:bookmarkEnd w:id="0"/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0A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2019-12-03T07:48:00Z</cp:lastPrinted>
  <dcterms:created xsi:type="dcterms:W3CDTF">2019-11-21T02:53:00Z</dcterms:created>
  <dcterms:modified xsi:type="dcterms:W3CDTF">2019-12-03T07:49:00Z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