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87A" w:rsidRPr="002C087A" w:rsidRDefault="002C087A" w:rsidP="002C087A">
      <w:pPr>
        <w:jc w:val="center"/>
        <w:rPr>
          <w:b/>
          <w:sz w:val="44"/>
          <w:szCs w:val="44"/>
        </w:rPr>
      </w:pPr>
      <w:r w:rsidRPr="002C087A">
        <w:rPr>
          <w:rFonts w:hint="eastAsia"/>
          <w:b/>
          <w:sz w:val="44"/>
          <w:szCs w:val="44"/>
        </w:rPr>
        <w:t>事业单位法人公示信息抽查报告</w:t>
      </w:r>
    </w:p>
    <w:p w:rsidR="002C087A" w:rsidRPr="002C087A" w:rsidRDefault="002C087A" w:rsidP="002C087A">
      <w:pPr>
        <w:jc w:val="center"/>
        <w:rPr>
          <w:b/>
          <w:sz w:val="36"/>
          <w:szCs w:val="36"/>
        </w:rPr>
      </w:pPr>
    </w:p>
    <w:p w:rsidR="002C087A" w:rsidRPr="002C087A" w:rsidRDefault="002C087A" w:rsidP="002C087A">
      <w:pPr>
        <w:ind w:firstLineChars="202" w:firstLine="646"/>
        <w:rPr>
          <w:rFonts w:ascii="黑体" w:eastAsia="黑体" w:hAnsi="黑体"/>
          <w:sz w:val="32"/>
          <w:szCs w:val="32"/>
        </w:rPr>
      </w:pPr>
      <w:r w:rsidRPr="002C087A">
        <w:rPr>
          <w:rFonts w:ascii="黑体" w:eastAsia="黑体" w:hAnsi="黑体" w:hint="eastAsia"/>
          <w:sz w:val="32"/>
          <w:szCs w:val="32"/>
        </w:rPr>
        <w:t>一、抽查单位及时间</w:t>
      </w:r>
    </w:p>
    <w:p w:rsidR="002C087A" w:rsidRPr="002C087A" w:rsidRDefault="002C087A" w:rsidP="002C087A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单位名称：宁夏回族自治区气象</w:t>
      </w:r>
      <w:r>
        <w:rPr>
          <w:rFonts w:asciiTheme="minorEastAsia" w:hAnsiTheme="minorEastAsia"/>
          <w:sz w:val="32"/>
          <w:szCs w:val="32"/>
        </w:rPr>
        <w:t>灾害防御技术中心</w:t>
      </w:r>
    </w:p>
    <w:p w:rsidR="002C087A" w:rsidRPr="002C087A" w:rsidRDefault="002C087A" w:rsidP="002C087A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2C087A">
        <w:rPr>
          <w:rFonts w:asciiTheme="minorEastAsia" w:hAnsiTheme="minorEastAsia" w:hint="eastAsia"/>
          <w:sz w:val="32"/>
          <w:szCs w:val="32"/>
        </w:rPr>
        <w:t>统一社会信用代码：</w:t>
      </w:r>
      <w:r>
        <w:rPr>
          <w:rFonts w:asciiTheme="minorEastAsia" w:hAnsiTheme="minorEastAsia" w:hint="eastAsia"/>
          <w:sz w:val="32"/>
          <w:szCs w:val="32"/>
        </w:rPr>
        <w:t>12640000454008293R</w:t>
      </w:r>
    </w:p>
    <w:p w:rsidR="002C087A" w:rsidRPr="002C087A" w:rsidRDefault="002C087A" w:rsidP="002C087A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2C087A">
        <w:rPr>
          <w:rFonts w:asciiTheme="minorEastAsia" w:hAnsiTheme="minorEastAsia" w:hint="eastAsia"/>
          <w:sz w:val="32"/>
          <w:szCs w:val="32"/>
        </w:rPr>
        <w:t>抽查时间：2019年10月</w:t>
      </w:r>
      <w:r>
        <w:rPr>
          <w:rFonts w:asciiTheme="minorEastAsia" w:hAnsiTheme="minorEastAsia" w:hint="eastAsia"/>
          <w:sz w:val="32"/>
          <w:szCs w:val="32"/>
        </w:rPr>
        <w:t>18</w:t>
      </w:r>
      <w:r w:rsidRPr="002C087A">
        <w:rPr>
          <w:rFonts w:asciiTheme="minorEastAsia" w:hAnsiTheme="minorEastAsia" w:hint="eastAsia"/>
          <w:sz w:val="32"/>
          <w:szCs w:val="32"/>
        </w:rPr>
        <w:t>日</w:t>
      </w:r>
    </w:p>
    <w:p w:rsidR="002C087A" w:rsidRPr="002C087A" w:rsidRDefault="002C087A" w:rsidP="002C087A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 w:rsidRPr="002C087A">
        <w:rPr>
          <w:rFonts w:ascii="黑体" w:eastAsia="黑体" w:hAnsi="黑体" w:hint="eastAsia"/>
          <w:sz w:val="32"/>
          <w:szCs w:val="32"/>
        </w:rPr>
        <w:t>二、抽查人员</w:t>
      </w:r>
    </w:p>
    <w:p w:rsidR="002C087A" w:rsidRPr="002C087A" w:rsidRDefault="002C087A" w:rsidP="002C087A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2C087A">
        <w:rPr>
          <w:rFonts w:asciiTheme="minorEastAsia" w:hAnsiTheme="minorEastAsia" w:hint="eastAsia"/>
          <w:sz w:val="32"/>
          <w:szCs w:val="32"/>
        </w:rPr>
        <w:t>祝晓燕   自治区事业单位登记管理局四级调研员</w:t>
      </w:r>
    </w:p>
    <w:p w:rsidR="002C087A" w:rsidRPr="002C087A" w:rsidRDefault="002C087A" w:rsidP="002C087A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2C087A">
        <w:rPr>
          <w:rFonts w:asciiTheme="minorEastAsia" w:hAnsiTheme="minorEastAsia" w:hint="eastAsia"/>
          <w:sz w:val="32"/>
          <w:szCs w:val="32"/>
        </w:rPr>
        <w:t>杨  帆   自治区事业单位登记管理局二级主任科员</w:t>
      </w:r>
    </w:p>
    <w:p w:rsidR="002C087A" w:rsidRPr="002C087A" w:rsidRDefault="002C087A" w:rsidP="002C087A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 w:rsidRPr="002C087A">
        <w:rPr>
          <w:rFonts w:ascii="黑体" w:eastAsia="黑体" w:hAnsi="黑体" w:hint="eastAsia"/>
          <w:sz w:val="32"/>
          <w:szCs w:val="32"/>
        </w:rPr>
        <w:t>三、基本情况</w:t>
      </w:r>
    </w:p>
    <w:p w:rsidR="002C087A" w:rsidRPr="002C087A" w:rsidRDefault="002C087A" w:rsidP="002C087A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宁夏回族自治区气象</w:t>
      </w:r>
      <w:r>
        <w:rPr>
          <w:rFonts w:asciiTheme="minorEastAsia" w:hAnsiTheme="minorEastAsia"/>
          <w:sz w:val="32"/>
          <w:szCs w:val="32"/>
        </w:rPr>
        <w:t>灾害防御技术中心</w:t>
      </w:r>
      <w:r>
        <w:rPr>
          <w:rFonts w:asciiTheme="minorEastAsia" w:hAnsiTheme="minorEastAsia" w:hint="eastAsia"/>
          <w:sz w:val="32"/>
          <w:szCs w:val="32"/>
        </w:rPr>
        <w:t>是宁夏气象局</w:t>
      </w:r>
      <w:r w:rsidRPr="002C087A">
        <w:rPr>
          <w:rFonts w:asciiTheme="minorEastAsia" w:hAnsiTheme="minorEastAsia" w:hint="eastAsia"/>
          <w:sz w:val="32"/>
          <w:szCs w:val="32"/>
        </w:rPr>
        <w:t>下设的全额拨款正处级事业单位，单位主要负责</w:t>
      </w:r>
      <w:r>
        <w:rPr>
          <w:rFonts w:asciiTheme="minorEastAsia" w:hAnsiTheme="minorEastAsia" w:hint="eastAsia"/>
          <w:sz w:val="32"/>
          <w:szCs w:val="32"/>
        </w:rPr>
        <w:t>雷电</w:t>
      </w:r>
      <w:r>
        <w:rPr>
          <w:rFonts w:asciiTheme="minorEastAsia" w:hAnsiTheme="minorEastAsia"/>
          <w:sz w:val="32"/>
          <w:szCs w:val="32"/>
        </w:rPr>
        <w:t>灾害调查鉴定、承担雷电灾害防御及隐患整治</w:t>
      </w:r>
      <w:r>
        <w:rPr>
          <w:rFonts w:asciiTheme="minorEastAsia" w:hAnsiTheme="minorEastAsia" w:hint="eastAsia"/>
          <w:sz w:val="32"/>
          <w:szCs w:val="32"/>
        </w:rPr>
        <w:t>督察</w:t>
      </w:r>
      <w:r>
        <w:rPr>
          <w:rFonts w:asciiTheme="minorEastAsia" w:hAnsiTheme="minorEastAsia"/>
          <w:sz w:val="32"/>
          <w:szCs w:val="32"/>
        </w:rPr>
        <w:t>；开展雷电灾害致灾机理及防御技术研究；承担防雷</w:t>
      </w:r>
      <w:r>
        <w:rPr>
          <w:rFonts w:asciiTheme="minorEastAsia" w:hAnsiTheme="minorEastAsia" w:hint="eastAsia"/>
          <w:sz w:val="32"/>
          <w:szCs w:val="32"/>
        </w:rPr>
        <w:t>设计审核的</w:t>
      </w:r>
      <w:r>
        <w:rPr>
          <w:rFonts w:asciiTheme="minorEastAsia" w:hAnsiTheme="minorEastAsia"/>
          <w:sz w:val="32"/>
          <w:szCs w:val="32"/>
        </w:rPr>
        <w:t>技术服务、技术</w:t>
      </w:r>
      <w:r>
        <w:rPr>
          <w:rFonts w:asciiTheme="minorEastAsia" w:hAnsiTheme="minorEastAsia" w:hint="eastAsia"/>
          <w:sz w:val="32"/>
          <w:szCs w:val="32"/>
        </w:rPr>
        <w:t>评价</w:t>
      </w:r>
      <w:r>
        <w:rPr>
          <w:rFonts w:asciiTheme="minorEastAsia" w:hAnsiTheme="minorEastAsia"/>
          <w:sz w:val="32"/>
          <w:szCs w:val="32"/>
        </w:rPr>
        <w:t>工作，为气象</w:t>
      </w:r>
      <w:r>
        <w:rPr>
          <w:rFonts w:asciiTheme="minorEastAsia" w:hAnsiTheme="minorEastAsia" w:hint="eastAsia"/>
          <w:sz w:val="32"/>
          <w:szCs w:val="32"/>
        </w:rPr>
        <w:t>主管</w:t>
      </w:r>
      <w:r>
        <w:rPr>
          <w:rFonts w:asciiTheme="minorEastAsia" w:hAnsiTheme="minorEastAsia"/>
          <w:sz w:val="32"/>
          <w:szCs w:val="32"/>
        </w:rPr>
        <w:t>机构开展防雷设计</w:t>
      </w:r>
      <w:r>
        <w:rPr>
          <w:rFonts w:asciiTheme="minorEastAsia" w:hAnsiTheme="minorEastAsia" w:hint="eastAsia"/>
          <w:sz w:val="32"/>
          <w:szCs w:val="32"/>
        </w:rPr>
        <w:t>审核</w:t>
      </w:r>
      <w:r>
        <w:rPr>
          <w:rFonts w:asciiTheme="minorEastAsia" w:hAnsiTheme="minorEastAsia"/>
          <w:sz w:val="32"/>
          <w:szCs w:val="32"/>
        </w:rPr>
        <w:t>和防雷市场监管提供技术支撑</w:t>
      </w:r>
      <w:r>
        <w:rPr>
          <w:rFonts w:asciiTheme="minorEastAsia" w:hAnsiTheme="minorEastAsia" w:hint="eastAsia"/>
          <w:sz w:val="32"/>
          <w:szCs w:val="32"/>
        </w:rPr>
        <w:t>；</w:t>
      </w:r>
      <w:r>
        <w:rPr>
          <w:rFonts w:asciiTheme="minorEastAsia" w:hAnsiTheme="minorEastAsia"/>
          <w:sz w:val="32"/>
          <w:szCs w:val="32"/>
        </w:rPr>
        <w:t>组织开展气象</w:t>
      </w:r>
      <w:r>
        <w:rPr>
          <w:rFonts w:asciiTheme="minorEastAsia" w:hAnsiTheme="minorEastAsia" w:hint="eastAsia"/>
          <w:sz w:val="32"/>
          <w:szCs w:val="32"/>
        </w:rPr>
        <w:t>灾害</w:t>
      </w:r>
      <w:r>
        <w:rPr>
          <w:rFonts w:asciiTheme="minorEastAsia" w:hAnsiTheme="minorEastAsia"/>
          <w:sz w:val="32"/>
          <w:szCs w:val="32"/>
        </w:rPr>
        <w:t>防御科普宣传工作；负责全区</w:t>
      </w:r>
      <w:r>
        <w:rPr>
          <w:rFonts w:asciiTheme="minorEastAsia" w:hAnsiTheme="minorEastAsia" w:hint="eastAsia"/>
          <w:sz w:val="32"/>
          <w:szCs w:val="32"/>
        </w:rPr>
        <w:t>气象</w:t>
      </w:r>
      <w:r>
        <w:rPr>
          <w:rFonts w:asciiTheme="minorEastAsia" w:hAnsiTheme="minorEastAsia"/>
          <w:sz w:val="32"/>
          <w:szCs w:val="32"/>
        </w:rPr>
        <w:t>部门职工岗位及新技术</w:t>
      </w:r>
      <w:r>
        <w:rPr>
          <w:rFonts w:asciiTheme="minorEastAsia" w:hAnsiTheme="minorEastAsia" w:hint="eastAsia"/>
          <w:sz w:val="32"/>
          <w:szCs w:val="32"/>
        </w:rPr>
        <w:t>、新</w:t>
      </w:r>
      <w:r>
        <w:rPr>
          <w:rFonts w:asciiTheme="minorEastAsia" w:hAnsiTheme="minorEastAsia"/>
          <w:sz w:val="32"/>
          <w:szCs w:val="32"/>
        </w:rPr>
        <w:t>知识的培训任务</w:t>
      </w:r>
      <w:r>
        <w:rPr>
          <w:rFonts w:asciiTheme="minorEastAsia" w:hAnsiTheme="minorEastAsia" w:hint="eastAsia"/>
          <w:sz w:val="32"/>
          <w:szCs w:val="32"/>
        </w:rPr>
        <w:t>。</w:t>
      </w:r>
      <w:r>
        <w:rPr>
          <w:rFonts w:asciiTheme="minorEastAsia" w:hAnsiTheme="minorEastAsia"/>
          <w:sz w:val="32"/>
          <w:szCs w:val="32"/>
        </w:rPr>
        <w:t>协助</w:t>
      </w:r>
      <w:r>
        <w:rPr>
          <w:rFonts w:asciiTheme="minorEastAsia" w:hAnsiTheme="minorEastAsia" w:hint="eastAsia"/>
          <w:sz w:val="32"/>
          <w:szCs w:val="32"/>
        </w:rPr>
        <w:t>开展</w:t>
      </w:r>
      <w:r>
        <w:rPr>
          <w:rFonts w:asciiTheme="minorEastAsia" w:hAnsiTheme="minorEastAsia"/>
          <w:sz w:val="32"/>
          <w:szCs w:val="32"/>
        </w:rPr>
        <w:t>人工影响天气工作</w:t>
      </w:r>
      <w:r w:rsidRPr="002C087A">
        <w:rPr>
          <w:rFonts w:asciiTheme="minorEastAsia" w:hAnsiTheme="minorEastAsia"/>
          <w:sz w:val="32"/>
          <w:szCs w:val="32"/>
        </w:rPr>
        <w:t>。</w:t>
      </w:r>
      <w:r w:rsidRPr="002C087A">
        <w:rPr>
          <w:rFonts w:asciiTheme="minorEastAsia" w:hAnsiTheme="minorEastAsia" w:hint="eastAsia"/>
          <w:sz w:val="32"/>
          <w:szCs w:val="32"/>
        </w:rPr>
        <w:t>单位人员编制</w:t>
      </w:r>
      <w:r w:rsidR="00131131">
        <w:rPr>
          <w:rFonts w:asciiTheme="minorEastAsia" w:hAnsiTheme="minorEastAsia"/>
          <w:sz w:val="32"/>
          <w:szCs w:val="32"/>
        </w:rPr>
        <w:t>25</w:t>
      </w:r>
      <w:r w:rsidRPr="002C087A">
        <w:rPr>
          <w:rFonts w:asciiTheme="minorEastAsia" w:hAnsiTheme="minorEastAsia" w:hint="eastAsia"/>
          <w:sz w:val="32"/>
          <w:szCs w:val="32"/>
        </w:rPr>
        <w:t>名，</w:t>
      </w:r>
      <w:r w:rsidR="00131131">
        <w:rPr>
          <w:rFonts w:asciiTheme="minorEastAsia" w:hAnsiTheme="minorEastAsia" w:hint="eastAsia"/>
          <w:sz w:val="32"/>
          <w:szCs w:val="32"/>
        </w:rPr>
        <w:t>现</w:t>
      </w:r>
      <w:r w:rsidR="00131131">
        <w:rPr>
          <w:rFonts w:asciiTheme="minorEastAsia" w:hAnsiTheme="minorEastAsia"/>
          <w:sz w:val="32"/>
          <w:szCs w:val="32"/>
        </w:rPr>
        <w:t>有工作人员</w:t>
      </w:r>
      <w:r w:rsidR="00131131">
        <w:rPr>
          <w:rFonts w:asciiTheme="minorEastAsia" w:hAnsiTheme="minorEastAsia" w:hint="eastAsia"/>
          <w:sz w:val="32"/>
          <w:szCs w:val="32"/>
        </w:rPr>
        <w:t>21名</w:t>
      </w:r>
      <w:r w:rsidR="00131131">
        <w:rPr>
          <w:rFonts w:asciiTheme="minorEastAsia" w:hAnsiTheme="minorEastAsia"/>
          <w:sz w:val="32"/>
          <w:szCs w:val="32"/>
        </w:rPr>
        <w:t>。</w:t>
      </w:r>
      <w:bookmarkStart w:id="0" w:name="_GoBack"/>
      <w:bookmarkEnd w:id="0"/>
      <w:r w:rsidRPr="002C087A">
        <w:rPr>
          <w:rFonts w:asciiTheme="minorEastAsia" w:hAnsiTheme="minorEastAsia" w:hint="eastAsia"/>
          <w:sz w:val="32"/>
          <w:szCs w:val="32"/>
        </w:rPr>
        <w:t>办公地址：银川市金凤区</w:t>
      </w:r>
      <w:r w:rsidR="00131131">
        <w:rPr>
          <w:rFonts w:asciiTheme="minorEastAsia" w:hAnsiTheme="minorEastAsia" w:hint="eastAsia"/>
          <w:sz w:val="32"/>
          <w:szCs w:val="32"/>
        </w:rPr>
        <w:t>新</w:t>
      </w:r>
      <w:r w:rsidR="00131131">
        <w:rPr>
          <w:rFonts w:asciiTheme="minorEastAsia" w:hAnsiTheme="minorEastAsia"/>
          <w:sz w:val="32"/>
          <w:szCs w:val="32"/>
        </w:rPr>
        <w:t>昌西路</w:t>
      </w:r>
      <w:r w:rsidR="00131131">
        <w:rPr>
          <w:rFonts w:asciiTheme="minorEastAsia" w:hAnsiTheme="minorEastAsia" w:hint="eastAsia"/>
          <w:sz w:val="32"/>
          <w:szCs w:val="32"/>
        </w:rPr>
        <w:t>71号。法定代表人：桑</w:t>
      </w:r>
      <w:r w:rsidR="00131131">
        <w:rPr>
          <w:rFonts w:asciiTheme="minorEastAsia" w:hAnsiTheme="minorEastAsia"/>
          <w:sz w:val="32"/>
          <w:szCs w:val="32"/>
        </w:rPr>
        <w:t>建人</w:t>
      </w:r>
    </w:p>
    <w:p w:rsidR="002C087A" w:rsidRPr="002C087A" w:rsidRDefault="002C087A" w:rsidP="002C087A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2C087A">
        <w:rPr>
          <w:rFonts w:asciiTheme="minorEastAsia" w:hAnsiTheme="minorEastAsia" w:hint="eastAsia"/>
          <w:sz w:val="32"/>
          <w:szCs w:val="32"/>
        </w:rPr>
        <w:t>经我们赴现场通过座谈听取汇报、查看资料以及现场实地核查，单位能够严格按照核准</w:t>
      </w:r>
      <w:r w:rsidRPr="002C087A">
        <w:rPr>
          <w:rFonts w:asciiTheme="minorEastAsia" w:hAnsiTheme="minorEastAsia"/>
          <w:sz w:val="32"/>
          <w:szCs w:val="32"/>
        </w:rPr>
        <w:t>登记的业务范围开展工作，严格按照</w:t>
      </w:r>
      <w:r w:rsidRPr="002C087A">
        <w:rPr>
          <w:rFonts w:asciiTheme="minorEastAsia" w:hAnsiTheme="minorEastAsia" w:hint="eastAsia"/>
          <w:sz w:val="32"/>
          <w:szCs w:val="32"/>
        </w:rPr>
        <w:t>事业单位法人年度报告的法定时间进行年报审核，</w:t>
      </w:r>
      <w:r w:rsidRPr="002C087A">
        <w:rPr>
          <w:rFonts w:asciiTheme="minorEastAsia" w:hAnsiTheme="minorEastAsia" w:hint="eastAsia"/>
          <w:sz w:val="32"/>
          <w:szCs w:val="32"/>
        </w:rPr>
        <w:lastRenderedPageBreak/>
        <w:t>报告事项清楚，对证书的使用严格按照《条例》执行。未发现超出宗旨和业务范围开展活动，不按规定报送事业单位法人年度报告公示，无出租、出借证书与印章等行为。</w:t>
      </w:r>
    </w:p>
    <w:p w:rsidR="002C087A" w:rsidRPr="002C087A" w:rsidRDefault="002C087A" w:rsidP="002C087A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 w:rsidRPr="002C087A">
        <w:rPr>
          <w:rFonts w:ascii="黑体" w:eastAsia="黑体" w:hAnsi="黑体" w:hint="eastAsia"/>
          <w:sz w:val="32"/>
          <w:szCs w:val="32"/>
        </w:rPr>
        <w:t>五、存在问题</w:t>
      </w:r>
    </w:p>
    <w:p w:rsidR="002C087A" w:rsidRPr="002C087A" w:rsidRDefault="002C087A" w:rsidP="002C087A">
      <w:pPr>
        <w:spacing w:line="600" w:lineRule="exact"/>
        <w:ind w:firstLineChars="226" w:firstLine="723"/>
        <w:rPr>
          <w:rFonts w:asciiTheme="minorEastAsia" w:hAnsiTheme="minorEastAsia"/>
          <w:sz w:val="32"/>
          <w:szCs w:val="32"/>
        </w:rPr>
      </w:pPr>
      <w:r w:rsidRPr="002C087A">
        <w:rPr>
          <w:rFonts w:asciiTheme="minorEastAsia" w:hAnsiTheme="minorEastAsia" w:hint="eastAsia"/>
          <w:sz w:val="32"/>
          <w:szCs w:val="32"/>
        </w:rPr>
        <w:t>该单位证书所登记的开办</w:t>
      </w:r>
      <w:r w:rsidRPr="002C087A">
        <w:rPr>
          <w:rFonts w:asciiTheme="minorEastAsia" w:hAnsiTheme="minorEastAsia"/>
          <w:sz w:val="32"/>
          <w:szCs w:val="32"/>
        </w:rPr>
        <w:t>资金</w:t>
      </w:r>
      <w:r w:rsidRPr="002C087A">
        <w:rPr>
          <w:rFonts w:asciiTheme="minorEastAsia" w:hAnsiTheme="minorEastAsia" w:hint="eastAsia"/>
          <w:sz w:val="32"/>
          <w:szCs w:val="32"/>
        </w:rPr>
        <w:t>与现在实际情况不符，没有及时进行变更登记。按照</w:t>
      </w:r>
      <w:r w:rsidRPr="002C087A">
        <w:rPr>
          <w:rFonts w:asciiTheme="minorEastAsia" w:hAnsiTheme="minorEastAsia"/>
          <w:sz w:val="32"/>
          <w:szCs w:val="32"/>
        </w:rPr>
        <w:t>《</w:t>
      </w:r>
      <w:r w:rsidRPr="002C087A">
        <w:rPr>
          <w:rFonts w:asciiTheme="minorEastAsia" w:hAnsiTheme="minorEastAsia" w:hint="eastAsia"/>
          <w:sz w:val="32"/>
          <w:szCs w:val="32"/>
        </w:rPr>
        <w:t>条例</w:t>
      </w:r>
      <w:r w:rsidRPr="002C087A">
        <w:rPr>
          <w:rFonts w:asciiTheme="minorEastAsia" w:hAnsiTheme="minorEastAsia"/>
          <w:sz w:val="32"/>
          <w:szCs w:val="32"/>
        </w:rPr>
        <w:t>》</w:t>
      </w:r>
      <w:r w:rsidRPr="002C087A">
        <w:rPr>
          <w:rFonts w:asciiTheme="minorEastAsia" w:hAnsiTheme="minorEastAsia" w:hint="eastAsia"/>
          <w:sz w:val="32"/>
          <w:szCs w:val="32"/>
        </w:rPr>
        <w:t>规定</w:t>
      </w:r>
      <w:r w:rsidRPr="002C087A">
        <w:rPr>
          <w:rFonts w:asciiTheme="minorEastAsia" w:hAnsiTheme="minorEastAsia"/>
          <w:sz w:val="32"/>
          <w:szCs w:val="32"/>
        </w:rPr>
        <w:t>，</w:t>
      </w:r>
      <w:r w:rsidRPr="002C087A">
        <w:rPr>
          <w:rFonts w:asciiTheme="minorEastAsia" w:hAnsiTheme="minorEastAsia" w:hint="eastAsia"/>
          <w:sz w:val="32"/>
          <w:szCs w:val="32"/>
        </w:rPr>
        <w:t>事业</w:t>
      </w:r>
      <w:r w:rsidRPr="002C087A">
        <w:rPr>
          <w:rFonts w:asciiTheme="minorEastAsia" w:hAnsiTheme="minorEastAsia"/>
          <w:sz w:val="32"/>
          <w:szCs w:val="32"/>
        </w:rPr>
        <w:t>单位登记事项中涉及</w:t>
      </w:r>
      <w:r w:rsidRPr="002C087A">
        <w:rPr>
          <w:rFonts w:asciiTheme="minorEastAsia" w:hAnsiTheme="minorEastAsia" w:hint="eastAsia"/>
          <w:sz w:val="32"/>
          <w:szCs w:val="32"/>
        </w:rPr>
        <w:t>到</w:t>
      </w:r>
      <w:r w:rsidRPr="002C087A">
        <w:rPr>
          <w:rFonts w:asciiTheme="minorEastAsia" w:hAnsiTheme="minorEastAsia"/>
          <w:sz w:val="32"/>
          <w:szCs w:val="32"/>
        </w:rPr>
        <w:t>开办资金增减幅度为</w:t>
      </w:r>
      <w:r w:rsidRPr="002C087A">
        <w:rPr>
          <w:rFonts w:asciiTheme="minorEastAsia" w:hAnsiTheme="minorEastAsia" w:hint="eastAsia"/>
          <w:sz w:val="32"/>
          <w:szCs w:val="32"/>
        </w:rPr>
        <w:t>20</w:t>
      </w:r>
      <w:r w:rsidRPr="002C087A">
        <w:rPr>
          <w:rFonts w:asciiTheme="minorEastAsia" w:hAnsiTheme="minorEastAsia"/>
          <w:sz w:val="32"/>
          <w:szCs w:val="32"/>
        </w:rPr>
        <w:t>%</w:t>
      </w:r>
      <w:r w:rsidRPr="002C087A">
        <w:rPr>
          <w:rFonts w:asciiTheme="minorEastAsia" w:hAnsiTheme="minorEastAsia" w:hint="eastAsia"/>
          <w:sz w:val="32"/>
          <w:szCs w:val="32"/>
        </w:rPr>
        <w:t>的，</w:t>
      </w:r>
      <w:r w:rsidRPr="002C087A">
        <w:rPr>
          <w:rFonts w:asciiTheme="minorEastAsia" w:hAnsiTheme="minorEastAsia"/>
          <w:sz w:val="32"/>
          <w:szCs w:val="32"/>
        </w:rPr>
        <w:t>应及时办理本单位开办资金的变更登记。</w:t>
      </w:r>
    </w:p>
    <w:p w:rsidR="002C087A" w:rsidRPr="002C087A" w:rsidRDefault="002C087A" w:rsidP="002C087A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 w:rsidRPr="002C087A">
        <w:rPr>
          <w:rFonts w:ascii="黑体" w:eastAsia="黑体" w:hAnsi="黑体" w:hint="eastAsia"/>
          <w:sz w:val="32"/>
          <w:szCs w:val="32"/>
        </w:rPr>
        <w:t>六、处理措施</w:t>
      </w:r>
    </w:p>
    <w:p w:rsidR="002C087A" w:rsidRPr="002C087A" w:rsidRDefault="002C087A" w:rsidP="002C087A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 w:rsidRPr="002C087A">
        <w:rPr>
          <w:rFonts w:asciiTheme="minorEastAsia" w:hAnsiTheme="minorEastAsia" w:hint="eastAsia"/>
          <w:sz w:val="32"/>
          <w:szCs w:val="32"/>
        </w:rPr>
        <w:t>针对开办</w:t>
      </w:r>
      <w:r w:rsidRPr="002C087A">
        <w:rPr>
          <w:rFonts w:asciiTheme="minorEastAsia" w:hAnsiTheme="minorEastAsia"/>
          <w:sz w:val="32"/>
          <w:szCs w:val="32"/>
        </w:rPr>
        <w:t>资金</w:t>
      </w:r>
      <w:r w:rsidRPr="002C087A">
        <w:rPr>
          <w:rFonts w:asciiTheme="minorEastAsia" w:hAnsiTheme="minorEastAsia" w:hint="eastAsia"/>
          <w:sz w:val="32"/>
          <w:szCs w:val="32"/>
        </w:rPr>
        <w:t>不符的问题，我们已经现场反馈给该单位，督促其尽快办理开办</w:t>
      </w:r>
      <w:r w:rsidRPr="002C087A">
        <w:rPr>
          <w:rFonts w:asciiTheme="minorEastAsia" w:hAnsiTheme="minorEastAsia"/>
          <w:sz w:val="32"/>
          <w:szCs w:val="32"/>
        </w:rPr>
        <w:t>资金</w:t>
      </w:r>
      <w:r w:rsidRPr="002C087A">
        <w:rPr>
          <w:rFonts w:asciiTheme="minorEastAsia" w:hAnsiTheme="minorEastAsia" w:hint="eastAsia"/>
          <w:sz w:val="32"/>
          <w:szCs w:val="32"/>
        </w:rPr>
        <w:t>的变更登记，该单位表示将尽快进行变更登记。</w:t>
      </w:r>
    </w:p>
    <w:p w:rsidR="002C087A" w:rsidRPr="002C087A" w:rsidRDefault="002C087A" w:rsidP="002C087A"/>
    <w:p w:rsidR="002C087A" w:rsidRPr="002C087A" w:rsidRDefault="002C087A" w:rsidP="002C087A"/>
    <w:p w:rsidR="00AF34C0" w:rsidRPr="002C087A" w:rsidRDefault="00AF34C0" w:rsidP="002C087A">
      <w:pPr>
        <w:spacing w:line="600" w:lineRule="exact"/>
        <w:rPr>
          <w:rFonts w:ascii="仿宋_GB2312" w:eastAsia="仿宋_GB2312" w:hAnsi="黑体" w:hint="eastAsia"/>
          <w:sz w:val="32"/>
          <w:szCs w:val="32"/>
        </w:rPr>
      </w:pPr>
    </w:p>
    <w:sectPr w:rsidR="00AF34C0" w:rsidRPr="002C08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D2B"/>
    <w:rsid w:val="00131131"/>
    <w:rsid w:val="002C087A"/>
    <w:rsid w:val="00AF34C0"/>
    <w:rsid w:val="00D6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466872-74E3-4DAB-A566-CFB4F531F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8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5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106</Words>
  <Characters>609</Characters>
  <Application>Microsoft Office Word</Application>
  <DocSecurity>0</DocSecurity>
  <Lines>5</Lines>
  <Paragraphs>1</Paragraphs>
  <ScaleCrop>false</ScaleCrop>
  <Company>微软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</dc:creator>
  <cp:keywords/>
  <dc:description/>
  <cp:lastModifiedBy>微软</cp:lastModifiedBy>
  <cp:revision>2</cp:revision>
  <dcterms:created xsi:type="dcterms:W3CDTF">2019-11-25T03:25:00Z</dcterms:created>
  <dcterms:modified xsi:type="dcterms:W3CDTF">2019-11-25T03:41:00Z</dcterms:modified>
</cp:coreProperties>
</file>