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FA" w:rsidRDefault="007E3EFA" w:rsidP="007E3EF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7E3EFA" w:rsidRDefault="007E3EFA" w:rsidP="007E3EFA">
      <w:pPr>
        <w:jc w:val="center"/>
        <w:rPr>
          <w:b/>
          <w:sz w:val="36"/>
          <w:szCs w:val="36"/>
        </w:rPr>
      </w:pPr>
    </w:p>
    <w:p w:rsidR="007E3EFA" w:rsidRDefault="007E3EFA" w:rsidP="007E3EFA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7E3EFA" w:rsidRDefault="007E3EFA" w:rsidP="007E3EF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单位名称：宁夏回族自治区气象信息</w:t>
      </w:r>
      <w:r>
        <w:rPr>
          <w:rFonts w:asciiTheme="minorEastAsia" w:hAnsiTheme="minorEastAsia"/>
          <w:sz w:val="32"/>
          <w:szCs w:val="32"/>
        </w:rPr>
        <w:t>中心</w:t>
      </w:r>
    </w:p>
    <w:p w:rsidR="007E3EFA" w:rsidRDefault="007E3EFA" w:rsidP="007E3EF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126400007359976575</w:t>
      </w:r>
    </w:p>
    <w:p w:rsidR="007E3EFA" w:rsidRDefault="007E3EFA" w:rsidP="007E3EF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抽查时间：2019年10月18日</w:t>
      </w:r>
    </w:p>
    <w:p w:rsidR="007E3EFA" w:rsidRDefault="007E3EFA" w:rsidP="007E3EFA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7E3EFA" w:rsidRDefault="007E3EFA" w:rsidP="007E3EF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7E3EFA" w:rsidRDefault="007E3EFA" w:rsidP="007E3EF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7E3EFA" w:rsidRDefault="007E3EFA" w:rsidP="007E3EFA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7E3EFA" w:rsidRDefault="007E3EFA" w:rsidP="007E3EFA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宁夏回族自治区气象信息</w:t>
      </w:r>
      <w:r>
        <w:rPr>
          <w:rFonts w:asciiTheme="minorEastAsia" w:hAnsiTheme="minorEastAsia" w:hint="eastAsia"/>
          <w:sz w:val="32"/>
          <w:szCs w:val="32"/>
        </w:rPr>
        <w:t>中心是宁夏气象局下设的全额拨款正处级事业单位，单位主要负责</w:t>
      </w:r>
      <w:r>
        <w:rPr>
          <w:rFonts w:asciiTheme="minorEastAsia" w:hAnsiTheme="minorEastAsia" w:hint="eastAsia"/>
          <w:sz w:val="32"/>
          <w:szCs w:val="32"/>
        </w:rPr>
        <w:t>气象信息</w:t>
      </w:r>
      <w:r>
        <w:rPr>
          <w:rFonts w:asciiTheme="minorEastAsia" w:hAnsiTheme="minorEastAsia"/>
          <w:sz w:val="32"/>
          <w:szCs w:val="32"/>
        </w:rPr>
        <w:t>的收集整理和上传下达；全区</w:t>
      </w:r>
      <w:r>
        <w:rPr>
          <w:rFonts w:asciiTheme="minorEastAsia" w:hAnsiTheme="minorEastAsia" w:hint="eastAsia"/>
          <w:sz w:val="32"/>
          <w:szCs w:val="32"/>
        </w:rPr>
        <w:t>气象</w:t>
      </w:r>
      <w:r>
        <w:rPr>
          <w:rFonts w:asciiTheme="minorEastAsia" w:hAnsiTheme="minorEastAsia"/>
          <w:sz w:val="32"/>
          <w:szCs w:val="32"/>
        </w:rPr>
        <w:t>信息网络的监控、实时调度、维护和网络服务；全区气象信息管理、资料信息化、气候资料服务及其他义务建设项目</w:t>
      </w:r>
      <w:r>
        <w:rPr>
          <w:rFonts w:asciiTheme="minorEastAsia" w:hAnsiTheme="minorEastAsia" w:hint="eastAsia"/>
          <w:sz w:val="32"/>
          <w:szCs w:val="32"/>
        </w:rPr>
        <w:t>。单位人员编制</w:t>
      </w:r>
      <w:r>
        <w:rPr>
          <w:rFonts w:asciiTheme="minorEastAsia" w:hAnsiTheme="minorEastAsia" w:hint="eastAsia"/>
          <w:sz w:val="32"/>
          <w:szCs w:val="32"/>
        </w:rPr>
        <w:t>35</w:t>
      </w:r>
      <w:r>
        <w:rPr>
          <w:rFonts w:asciiTheme="minorEastAsia" w:hAnsiTheme="minorEastAsia" w:hint="eastAsia"/>
          <w:sz w:val="32"/>
          <w:szCs w:val="32"/>
        </w:rPr>
        <w:t>名，现有工作人员</w:t>
      </w:r>
      <w:r>
        <w:rPr>
          <w:rFonts w:asciiTheme="minorEastAsia" w:hAnsiTheme="minorEastAsia" w:hint="eastAsia"/>
          <w:sz w:val="32"/>
          <w:szCs w:val="32"/>
        </w:rPr>
        <w:t>29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名。办公地址：银川市</w:t>
      </w:r>
      <w:proofErr w:type="gramStart"/>
      <w:r>
        <w:rPr>
          <w:rFonts w:asciiTheme="minorEastAsia" w:hAnsiTheme="minorEastAsia" w:hint="eastAsia"/>
          <w:sz w:val="32"/>
          <w:szCs w:val="32"/>
        </w:rPr>
        <w:t>金凤区新昌</w:t>
      </w:r>
      <w:proofErr w:type="gramEnd"/>
      <w:r>
        <w:rPr>
          <w:rFonts w:asciiTheme="minorEastAsia" w:hAnsiTheme="minorEastAsia" w:hint="eastAsia"/>
          <w:sz w:val="32"/>
          <w:szCs w:val="32"/>
        </w:rPr>
        <w:t>西路71</w:t>
      </w:r>
      <w:r>
        <w:rPr>
          <w:rFonts w:asciiTheme="minorEastAsia" w:hAnsiTheme="minorEastAsia" w:hint="eastAsia"/>
          <w:sz w:val="32"/>
          <w:szCs w:val="32"/>
        </w:rPr>
        <w:t>号。法定代表人：杨</w:t>
      </w:r>
      <w:r>
        <w:rPr>
          <w:rFonts w:asciiTheme="minorEastAsia" w:hAnsiTheme="minorEastAsia"/>
          <w:sz w:val="32"/>
          <w:szCs w:val="32"/>
        </w:rPr>
        <w:t>有林</w:t>
      </w:r>
    </w:p>
    <w:p w:rsidR="007E3EFA" w:rsidRDefault="007E3EFA" w:rsidP="007E3EFA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核准登记的业务范围开展工作，严格按照事业单位法人年度报告的法定时间进行年报审核，报告事项清楚，对证书的使用严格按照《条例》执行。未发现超出宗旨和业务范围开展活动，不按规定报送事业单位法人年度报告公示，无出租、出借证书与印章等行为。</w:t>
      </w:r>
    </w:p>
    <w:p w:rsidR="007E3EFA" w:rsidRDefault="007E3EFA" w:rsidP="007E3EFA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五、存在问题</w:t>
      </w:r>
    </w:p>
    <w:p w:rsidR="007E3EFA" w:rsidRDefault="007E3EFA" w:rsidP="007E3EFA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该单位证书所登记的开办资金与现在实际情况不符，没有及时进行变更登记。按照《条例》规定，事业单位登记事项中涉及到开办资金增减幅度为20%的，应及时办理本单位开办资金的变更登记。</w:t>
      </w:r>
    </w:p>
    <w:p w:rsidR="007E3EFA" w:rsidRDefault="007E3EFA" w:rsidP="007E3EFA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7E3EFA" w:rsidRDefault="007E3EFA" w:rsidP="007E3EFA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针对开办资金不符的问题，我们已经现场反馈给该单位，督促其尽快办理开办资金的变更登记，该单位表示将尽快进行变更登记。</w:t>
      </w:r>
    </w:p>
    <w:p w:rsidR="007E3EFA" w:rsidRDefault="007E3EFA" w:rsidP="007E3EFA">
      <w:pPr>
        <w:rPr>
          <w:rFonts w:hint="eastAsia"/>
        </w:rPr>
      </w:pPr>
    </w:p>
    <w:p w:rsidR="007E3EFA" w:rsidRDefault="007E3EFA" w:rsidP="007E3EFA"/>
    <w:p w:rsidR="007E3EFA" w:rsidRDefault="007E3EFA" w:rsidP="007E3EFA">
      <w:pPr>
        <w:spacing w:line="600" w:lineRule="exact"/>
        <w:rPr>
          <w:rFonts w:ascii="仿宋_GB2312" w:eastAsia="仿宋_GB2312" w:hAnsi="黑体"/>
          <w:sz w:val="32"/>
          <w:szCs w:val="32"/>
        </w:rPr>
      </w:pPr>
    </w:p>
    <w:p w:rsidR="00B87FD8" w:rsidRPr="007E3EFA" w:rsidRDefault="00B87FD8"/>
    <w:sectPr w:rsidR="00B87FD8" w:rsidRPr="007E3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40"/>
    <w:rsid w:val="007E3EFA"/>
    <w:rsid w:val="009E59DB"/>
    <w:rsid w:val="00B87FD8"/>
    <w:rsid w:val="00D4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51-B4BF-4417-A3C1-BF29FA94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E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9D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59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94</Words>
  <Characters>536</Characters>
  <Application>Microsoft Office Word</Application>
  <DocSecurity>0</DocSecurity>
  <Lines>4</Lines>
  <Paragraphs>1</Paragraphs>
  <ScaleCrop>false</ScaleCrop>
  <Company>微软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3</cp:revision>
  <cp:lastPrinted>2019-11-27T02:32:00Z</cp:lastPrinted>
  <dcterms:created xsi:type="dcterms:W3CDTF">2019-11-27T01:43:00Z</dcterms:created>
  <dcterms:modified xsi:type="dcterms:W3CDTF">2019-11-27T02:32:00Z</dcterms:modified>
</cp:coreProperties>
</file>