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B32" w:rsidRDefault="00EA5B32" w:rsidP="00EA5B32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事业单位法人公示信息抽查报告</w:t>
      </w:r>
    </w:p>
    <w:p w:rsidR="00EA5B32" w:rsidRDefault="00EA5B32" w:rsidP="00EA5B32">
      <w:pPr>
        <w:jc w:val="center"/>
        <w:rPr>
          <w:b/>
          <w:sz w:val="36"/>
          <w:szCs w:val="36"/>
        </w:rPr>
      </w:pPr>
    </w:p>
    <w:p w:rsidR="00EA5B32" w:rsidRDefault="00EA5B32" w:rsidP="00EA5B32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一、抽查单位及时间</w:t>
      </w:r>
    </w:p>
    <w:p w:rsidR="00EA5B32" w:rsidRDefault="00F727FD" w:rsidP="00EA5B3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单位名称：宁夏回族自治区教育</w:t>
      </w:r>
      <w:r>
        <w:rPr>
          <w:rFonts w:asciiTheme="minorEastAsia" w:hAnsiTheme="minorEastAsia"/>
          <w:sz w:val="32"/>
          <w:szCs w:val="32"/>
        </w:rPr>
        <w:t>信息化管理中心</w:t>
      </w:r>
    </w:p>
    <w:p w:rsidR="00EA5B32" w:rsidRDefault="00EA5B32" w:rsidP="00EA5B3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统一社会信用代码：</w:t>
      </w:r>
      <w:r w:rsidR="00F727FD">
        <w:rPr>
          <w:rFonts w:asciiTheme="minorEastAsia" w:hAnsiTheme="minorEastAsia" w:hint="eastAsia"/>
          <w:sz w:val="32"/>
          <w:szCs w:val="32"/>
        </w:rPr>
        <w:t>126400007359902289</w:t>
      </w:r>
    </w:p>
    <w:p w:rsidR="00EA5B32" w:rsidRDefault="00EA5B32" w:rsidP="00EA5B3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抽查时间：2019年10月</w:t>
      </w:r>
      <w:r w:rsidR="00F727FD">
        <w:rPr>
          <w:rFonts w:asciiTheme="minorEastAsia" w:hAnsiTheme="minorEastAsia" w:hint="eastAsia"/>
          <w:sz w:val="32"/>
          <w:szCs w:val="32"/>
        </w:rPr>
        <w:t>29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EA5B32" w:rsidRDefault="00EA5B32" w:rsidP="00EA5B32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二、抽查人员</w:t>
      </w:r>
    </w:p>
    <w:p w:rsidR="00EA5B32" w:rsidRDefault="00EA5B32" w:rsidP="00EA5B3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   自治区事业单位登记管理局四级调研员</w:t>
      </w:r>
    </w:p>
    <w:p w:rsidR="00EA5B32" w:rsidRDefault="00EA5B32" w:rsidP="00EA5B3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>
        <w:rPr>
          <w:rFonts w:asciiTheme="minorEastAsia" w:hAnsiTheme="minorEastAsia" w:hint="eastAsia"/>
          <w:sz w:val="32"/>
          <w:szCs w:val="32"/>
        </w:rPr>
        <w:t xml:space="preserve">   自治区事业单位登记管理局二级主任科员</w:t>
      </w:r>
    </w:p>
    <w:p w:rsidR="00EA5B32" w:rsidRDefault="00EA5B32" w:rsidP="00EA5B32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三、基本情况</w:t>
      </w:r>
    </w:p>
    <w:p w:rsidR="00EA5B32" w:rsidRDefault="00F727FD" w:rsidP="00EA5B32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宁夏回族自治区教育</w:t>
      </w:r>
      <w:r>
        <w:rPr>
          <w:rFonts w:asciiTheme="minorEastAsia" w:hAnsiTheme="minorEastAsia"/>
          <w:sz w:val="32"/>
          <w:szCs w:val="32"/>
        </w:rPr>
        <w:t>信息化管理中心</w:t>
      </w:r>
      <w:r>
        <w:rPr>
          <w:rFonts w:asciiTheme="minorEastAsia" w:hAnsiTheme="minorEastAsia" w:hint="eastAsia"/>
          <w:sz w:val="32"/>
          <w:szCs w:val="32"/>
        </w:rPr>
        <w:t>是宁夏教育厅下设的全额拨款正处级事业单位，</w:t>
      </w:r>
      <w:r w:rsidR="00EA5B32">
        <w:rPr>
          <w:rFonts w:asciiTheme="minorEastAsia" w:hAnsiTheme="minorEastAsia" w:hint="eastAsia"/>
          <w:sz w:val="32"/>
          <w:szCs w:val="32"/>
        </w:rPr>
        <w:t>单位主要</w:t>
      </w:r>
      <w:r>
        <w:rPr>
          <w:rFonts w:asciiTheme="minorEastAsia" w:hAnsiTheme="minorEastAsia" w:hint="eastAsia"/>
          <w:sz w:val="32"/>
          <w:szCs w:val="32"/>
        </w:rPr>
        <w:t>负责</w:t>
      </w:r>
      <w:r>
        <w:rPr>
          <w:rFonts w:asciiTheme="minorEastAsia" w:hAnsiTheme="minorEastAsia"/>
          <w:sz w:val="32"/>
          <w:szCs w:val="32"/>
        </w:rPr>
        <w:t>全区教育信息化的整体规划，工程的实施管理；自治区教育信息资源及网络建设、开发、管理、应用和服务工作，指导全区教育信息资源的应用和推广工作；信息技术教育的普及工作；教育厅的</w:t>
      </w:r>
      <w:r>
        <w:rPr>
          <w:rFonts w:asciiTheme="minorEastAsia" w:hAnsiTheme="minorEastAsia" w:hint="eastAsia"/>
          <w:sz w:val="32"/>
          <w:szCs w:val="32"/>
        </w:rPr>
        <w:t>信息</w:t>
      </w:r>
      <w:r>
        <w:rPr>
          <w:rFonts w:asciiTheme="minorEastAsia" w:hAnsiTheme="minorEastAsia"/>
          <w:sz w:val="32"/>
          <w:szCs w:val="32"/>
        </w:rPr>
        <w:t>技术服务</w:t>
      </w:r>
      <w:r>
        <w:rPr>
          <w:rFonts w:asciiTheme="minorEastAsia" w:hAnsiTheme="minorEastAsia" w:hint="eastAsia"/>
          <w:sz w:val="32"/>
          <w:szCs w:val="32"/>
        </w:rPr>
        <w:t>工作</w:t>
      </w:r>
      <w:r>
        <w:rPr>
          <w:rFonts w:asciiTheme="minorEastAsia" w:hAnsiTheme="minorEastAsia"/>
          <w:sz w:val="32"/>
          <w:szCs w:val="32"/>
        </w:rPr>
        <w:t>，负责教育厅机关的教育信息</w:t>
      </w:r>
      <w:r>
        <w:rPr>
          <w:rFonts w:asciiTheme="minorEastAsia" w:hAnsiTheme="minorEastAsia" w:hint="eastAsia"/>
          <w:sz w:val="32"/>
          <w:szCs w:val="32"/>
        </w:rPr>
        <w:t>库</w:t>
      </w:r>
      <w:r>
        <w:rPr>
          <w:rFonts w:asciiTheme="minorEastAsia" w:hAnsiTheme="minorEastAsia"/>
          <w:sz w:val="32"/>
          <w:szCs w:val="32"/>
        </w:rPr>
        <w:t>、电子政务平台和网站的日常维护工作</w:t>
      </w:r>
      <w:r w:rsidR="00260963">
        <w:rPr>
          <w:rFonts w:asciiTheme="minorEastAsia" w:hAnsiTheme="minorEastAsia" w:hint="eastAsia"/>
          <w:sz w:val="32"/>
          <w:szCs w:val="32"/>
        </w:rPr>
        <w:t>及</w:t>
      </w:r>
      <w:r w:rsidR="00260963">
        <w:rPr>
          <w:rFonts w:asciiTheme="minorEastAsia" w:hAnsiTheme="minorEastAsia"/>
          <w:sz w:val="32"/>
          <w:szCs w:val="32"/>
        </w:rPr>
        <w:t>承担教育厅交办的与业务相关的其他</w:t>
      </w:r>
      <w:r w:rsidR="00260963">
        <w:rPr>
          <w:rFonts w:asciiTheme="minorEastAsia" w:hAnsiTheme="minorEastAsia" w:hint="eastAsia"/>
          <w:sz w:val="32"/>
          <w:szCs w:val="32"/>
        </w:rPr>
        <w:t>工作</w:t>
      </w:r>
      <w:r w:rsidR="00260963">
        <w:rPr>
          <w:rFonts w:asciiTheme="minorEastAsia" w:hAnsiTheme="minorEastAsia"/>
          <w:sz w:val="32"/>
          <w:szCs w:val="32"/>
        </w:rPr>
        <w:t>任务。</w:t>
      </w:r>
      <w:r w:rsidR="00260963"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 w:hint="eastAsia"/>
          <w:sz w:val="32"/>
          <w:szCs w:val="32"/>
        </w:rPr>
        <w:t>人员</w:t>
      </w:r>
      <w:r w:rsidR="00EA5B32">
        <w:rPr>
          <w:rFonts w:asciiTheme="minorEastAsia" w:hAnsiTheme="minorEastAsia" w:hint="eastAsia"/>
          <w:sz w:val="32"/>
          <w:szCs w:val="32"/>
        </w:rPr>
        <w:t>编制</w:t>
      </w:r>
      <w:r>
        <w:rPr>
          <w:rFonts w:asciiTheme="minorEastAsia" w:hAnsiTheme="minorEastAsia"/>
          <w:sz w:val="32"/>
          <w:szCs w:val="32"/>
        </w:rPr>
        <w:t>18</w:t>
      </w:r>
      <w:r>
        <w:rPr>
          <w:rFonts w:asciiTheme="minorEastAsia" w:hAnsiTheme="minorEastAsia" w:hint="eastAsia"/>
          <w:sz w:val="32"/>
          <w:szCs w:val="32"/>
        </w:rPr>
        <w:t>名，办公地址：银川市</w:t>
      </w:r>
      <w:proofErr w:type="gramStart"/>
      <w:r>
        <w:rPr>
          <w:rFonts w:asciiTheme="minorEastAsia" w:hAnsiTheme="minorEastAsia" w:hint="eastAsia"/>
          <w:sz w:val="32"/>
          <w:szCs w:val="32"/>
        </w:rPr>
        <w:t>金凤区</w:t>
      </w:r>
      <w:r>
        <w:rPr>
          <w:rFonts w:asciiTheme="minorEastAsia" w:hAnsiTheme="minorEastAsia"/>
          <w:sz w:val="32"/>
          <w:szCs w:val="32"/>
        </w:rPr>
        <w:t>上海西路</w:t>
      </w:r>
      <w:proofErr w:type="gramEnd"/>
      <w:r>
        <w:rPr>
          <w:rFonts w:asciiTheme="minorEastAsia" w:hAnsiTheme="minorEastAsia" w:hint="eastAsia"/>
          <w:sz w:val="32"/>
          <w:szCs w:val="32"/>
        </w:rPr>
        <w:t>127号。法定代表人：索</w:t>
      </w:r>
      <w:r>
        <w:rPr>
          <w:rFonts w:asciiTheme="minorEastAsia" w:hAnsiTheme="minorEastAsia"/>
          <w:sz w:val="32"/>
          <w:szCs w:val="32"/>
        </w:rPr>
        <w:t>峰</w:t>
      </w:r>
    </w:p>
    <w:p w:rsidR="00EA5B32" w:rsidRDefault="00EA5B32" w:rsidP="00EA5B3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经我们赴现场通过座谈听取汇报、查看资料以及现场实地核查，单位能够严格按照</w:t>
      </w:r>
      <w:r w:rsidR="00260963">
        <w:rPr>
          <w:rFonts w:asciiTheme="minorEastAsia" w:hAnsiTheme="minorEastAsia" w:hint="eastAsia"/>
          <w:sz w:val="32"/>
          <w:szCs w:val="32"/>
        </w:rPr>
        <w:t>核准</w:t>
      </w:r>
      <w:r w:rsidR="00260963">
        <w:rPr>
          <w:rFonts w:asciiTheme="minorEastAsia" w:hAnsiTheme="minorEastAsia"/>
          <w:sz w:val="32"/>
          <w:szCs w:val="32"/>
        </w:rPr>
        <w:t>登记的业务范围开展工作，严格按照</w:t>
      </w:r>
      <w:r>
        <w:rPr>
          <w:rFonts w:asciiTheme="minorEastAsia" w:hAnsiTheme="minorEastAsia" w:hint="eastAsia"/>
          <w:sz w:val="32"/>
          <w:szCs w:val="32"/>
        </w:rPr>
        <w:t>事业单位法人年度报告的法定时间进行年报审核，报告事项清楚，对证书的使用</w:t>
      </w: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>严格按照《条例》执行。未发</w:t>
      </w:r>
      <w:r>
        <w:rPr>
          <w:rFonts w:asciiTheme="minorEastAsia" w:hAnsiTheme="minorEastAsia" w:hint="eastAsia"/>
          <w:sz w:val="32"/>
          <w:szCs w:val="32"/>
        </w:rPr>
        <w:lastRenderedPageBreak/>
        <w:t>现超出宗旨和业务范围开展活动，不按规定报送事业单位法人年度报告公示，无出租、出借证书与印章等行为。</w:t>
      </w:r>
    </w:p>
    <w:p w:rsidR="00EA5B32" w:rsidRDefault="00EA5B32" w:rsidP="00EA5B32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五、存在问题</w:t>
      </w:r>
    </w:p>
    <w:p w:rsidR="00EA5B32" w:rsidRDefault="00F727FD" w:rsidP="00EA5B32">
      <w:pPr>
        <w:spacing w:line="600" w:lineRule="exact"/>
        <w:ind w:firstLineChars="226" w:firstLine="723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该单位证书所登记的开办</w:t>
      </w:r>
      <w:r>
        <w:rPr>
          <w:rFonts w:asciiTheme="minorEastAsia" w:hAnsiTheme="minorEastAsia"/>
          <w:sz w:val="32"/>
          <w:szCs w:val="32"/>
        </w:rPr>
        <w:t>资金</w:t>
      </w:r>
      <w:r w:rsidR="00EA5B32">
        <w:rPr>
          <w:rFonts w:asciiTheme="minorEastAsia" w:hAnsiTheme="minorEastAsia" w:hint="eastAsia"/>
          <w:sz w:val="32"/>
          <w:szCs w:val="32"/>
        </w:rPr>
        <w:t>与现在实际情况不符，没有及时进行变更登记。</w:t>
      </w:r>
      <w:r>
        <w:rPr>
          <w:rFonts w:asciiTheme="minorEastAsia" w:hAnsiTheme="minorEastAsia" w:hint="eastAsia"/>
          <w:sz w:val="32"/>
          <w:szCs w:val="32"/>
        </w:rPr>
        <w:t>按照</w:t>
      </w:r>
      <w:r>
        <w:rPr>
          <w:rFonts w:asciiTheme="minorEastAsia" w:hAnsiTheme="minorEastAsia"/>
          <w:sz w:val="32"/>
          <w:szCs w:val="32"/>
        </w:rPr>
        <w:t>《</w:t>
      </w:r>
      <w:r>
        <w:rPr>
          <w:rFonts w:asciiTheme="minorEastAsia" w:hAnsiTheme="minorEastAsia" w:hint="eastAsia"/>
          <w:sz w:val="32"/>
          <w:szCs w:val="32"/>
        </w:rPr>
        <w:t>条例</w:t>
      </w:r>
      <w:r>
        <w:rPr>
          <w:rFonts w:asciiTheme="minorEastAsia" w:hAnsiTheme="minorEastAsia"/>
          <w:sz w:val="32"/>
          <w:szCs w:val="32"/>
        </w:rPr>
        <w:t>》</w:t>
      </w:r>
      <w:r>
        <w:rPr>
          <w:rFonts w:asciiTheme="minorEastAsia" w:hAnsiTheme="minorEastAsia" w:hint="eastAsia"/>
          <w:sz w:val="32"/>
          <w:szCs w:val="32"/>
        </w:rPr>
        <w:t>规定</w:t>
      </w:r>
      <w:r>
        <w:rPr>
          <w:rFonts w:asciiTheme="minorEastAsia" w:hAnsiTheme="minorEastAsia"/>
          <w:sz w:val="32"/>
          <w:szCs w:val="32"/>
        </w:rPr>
        <w:t>，</w:t>
      </w:r>
      <w:r w:rsidR="00052462">
        <w:rPr>
          <w:rFonts w:asciiTheme="minorEastAsia" w:hAnsiTheme="minorEastAsia" w:hint="eastAsia"/>
          <w:sz w:val="32"/>
          <w:szCs w:val="32"/>
        </w:rPr>
        <w:t>事业</w:t>
      </w:r>
      <w:r w:rsidR="00052462">
        <w:rPr>
          <w:rFonts w:asciiTheme="minorEastAsia" w:hAnsiTheme="minorEastAsia"/>
          <w:sz w:val="32"/>
          <w:szCs w:val="32"/>
        </w:rPr>
        <w:t>单位登记事项中涉及</w:t>
      </w:r>
      <w:r w:rsidR="00052462">
        <w:rPr>
          <w:rFonts w:asciiTheme="minorEastAsia" w:hAnsiTheme="minorEastAsia" w:hint="eastAsia"/>
          <w:sz w:val="32"/>
          <w:szCs w:val="32"/>
        </w:rPr>
        <w:t>到</w:t>
      </w:r>
      <w:r w:rsidR="00052462">
        <w:rPr>
          <w:rFonts w:asciiTheme="minorEastAsia" w:hAnsiTheme="minorEastAsia"/>
          <w:sz w:val="32"/>
          <w:szCs w:val="32"/>
        </w:rPr>
        <w:t>开办资金增减幅度为</w:t>
      </w:r>
      <w:r w:rsidR="00052462">
        <w:rPr>
          <w:rFonts w:asciiTheme="minorEastAsia" w:hAnsiTheme="minorEastAsia" w:hint="eastAsia"/>
          <w:sz w:val="32"/>
          <w:szCs w:val="32"/>
        </w:rPr>
        <w:t>20</w:t>
      </w:r>
      <w:r w:rsidR="00052462">
        <w:rPr>
          <w:rFonts w:asciiTheme="minorEastAsia" w:hAnsiTheme="minorEastAsia"/>
          <w:sz w:val="32"/>
          <w:szCs w:val="32"/>
        </w:rPr>
        <w:t>%</w:t>
      </w:r>
      <w:r w:rsidR="00052462">
        <w:rPr>
          <w:rFonts w:asciiTheme="minorEastAsia" w:hAnsiTheme="minorEastAsia" w:hint="eastAsia"/>
          <w:sz w:val="32"/>
          <w:szCs w:val="32"/>
        </w:rPr>
        <w:t>的，</w:t>
      </w:r>
      <w:r w:rsidR="00052462">
        <w:rPr>
          <w:rFonts w:asciiTheme="minorEastAsia" w:hAnsiTheme="minorEastAsia"/>
          <w:sz w:val="32"/>
          <w:szCs w:val="32"/>
        </w:rPr>
        <w:t>应及时办理本单位开办资金的变更登记。</w:t>
      </w:r>
    </w:p>
    <w:p w:rsidR="00EA5B32" w:rsidRDefault="00EA5B32" w:rsidP="00EA5B32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六、处理措施</w:t>
      </w:r>
    </w:p>
    <w:p w:rsidR="00EA5B32" w:rsidRDefault="00F727FD" w:rsidP="00EA5B32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针对开办</w:t>
      </w:r>
      <w:r>
        <w:rPr>
          <w:rFonts w:asciiTheme="minorEastAsia" w:hAnsiTheme="minorEastAsia"/>
          <w:sz w:val="32"/>
          <w:szCs w:val="32"/>
        </w:rPr>
        <w:t>资金</w:t>
      </w:r>
      <w:r>
        <w:rPr>
          <w:rFonts w:asciiTheme="minorEastAsia" w:hAnsiTheme="minorEastAsia" w:hint="eastAsia"/>
          <w:sz w:val="32"/>
          <w:szCs w:val="32"/>
        </w:rPr>
        <w:t>不符的问题，我们已经现场反馈给该单位，督促其尽快办理开办</w:t>
      </w:r>
      <w:r>
        <w:rPr>
          <w:rFonts w:asciiTheme="minorEastAsia" w:hAnsiTheme="minorEastAsia"/>
          <w:sz w:val="32"/>
          <w:szCs w:val="32"/>
        </w:rPr>
        <w:t>资金</w:t>
      </w:r>
      <w:r w:rsidR="00EA5B32">
        <w:rPr>
          <w:rFonts w:asciiTheme="minorEastAsia" w:hAnsiTheme="minorEastAsia" w:hint="eastAsia"/>
          <w:sz w:val="32"/>
          <w:szCs w:val="32"/>
        </w:rPr>
        <w:t>的变更登记，该单位表示将尽快进行变更登记。</w:t>
      </w:r>
    </w:p>
    <w:p w:rsidR="00EA5B32" w:rsidRDefault="00EA5B32" w:rsidP="00EA5B32">
      <w:pPr>
        <w:rPr>
          <w:rFonts w:hint="eastAsia"/>
        </w:rPr>
      </w:pPr>
    </w:p>
    <w:p w:rsidR="00A43F31" w:rsidRDefault="00A43F31"/>
    <w:sectPr w:rsidR="00A43F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457"/>
    <w:rsid w:val="00052462"/>
    <w:rsid w:val="00260963"/>
    <w:rsid w:val="00A43F31"/>
    <w:rsid w:val="00EA5B32"/>
    <w:rsid w:val="00F727FD"/>
    <w:rsid w:val="00FD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EDECD1-754E-47A5-BF0F-9CFBD939D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B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8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104</Words>
  <Characters>595</Characters>
  <Application>Microsoft Office Word</Application>
  <DocSecurity>0</DocSecurity>
  <Lines>4</Lines>
  <Paragraphs>1</Paragraphs>
  <ScaleCrop>false</ScaleCrop>
  <Company>微软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</dc:creator>
  <cp:keywords/>
  <dc:description/>
  <cp:lastModifiedBy>微软</cp:lastModifiedBy>
  <cp:revision>3</cp:revision>
  <dcterms:created xsi:type="dcterms:W3CDTF">2019-11-22T01:35:00Z</dcterms:created>
  <dcterms:modified xsi:type="dcterms:W3CDTF">2019-11-22T02:14:00Z</dcterms:modified>
</cp:coreProperties>
</file>