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D57" w:rsidRDefault="00B76D57" w:rsidP="00B76D5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B76D57" w:rsidRDefault="00B76D57" w:rsidP="00B76D57">
      <w:pPr>
        <w:jc w:val="center"/>
        <w:rPr>
          <w:b/>
          <w:sz w:val="36"/>
          <w:szCs w:val="36"/>
        </w:rPr>
      </w:pPr>
    </w:p>
    <w:p w:rsidR="00B76D57" w:rsidRDefault="00B76D57" w:rsidP="00B76D57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单位名称：宁夏回族自治区气象科学</w:t>
      </w:r>
      <w:r>
        <w:rPr>
          <w:rFonts w:asciiTheme="minorEastAsia" w:hAnsiTheme="minorEastAsia"/>
          <w:sz w:val="32"/>
          <w:szCs w:val="32"/>
        </w:rPr>
        <w:t>研究所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12640000H368062965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抽查时间：2019年10月18日</w:t>
      </w:r>
    </w:p>
    <w:p w:rsidR="00B76D57" w:rsidRDefault="00B76D57" w:rsidP="00B76D5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B76D57" w:rsidRDefault="00B76D57" w:rsidP="00B76D5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B76D57" w:rsidRDefault="00B76D57" w:rsidP="00B76D57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宁夏回族自治区气象科学</w:t>
      </w:r>
      <w:r>
        <w:rPr>
          <w:rFonts w:asciiTheme="minorEastAsia" w:hAnsiTheme="minorEastAsia"/>
          <w:sz w:val="32"/>
          <w:szCs w:val="32"/>
        </w:rPr>
        <w:t>研究所</w:t>
      </w:r>
      <w:r>
        <w:rPr>
          <w:rFonts w:asciiTheme="minorEastAsia" w:hAnsiTheme="minorEastAsia" w:hint="eastAsia"/>
          <w:sz w:val="32"/>
          <w:szCs w:val="32"/>
        </w:rPr>
        <w:t>是宁夏气象局下设的全额拨款正处级事业单位，单位主要负责</w:t>
      </w:r>
      <w:r>
        <w:rPr>
          <w:rFonts w:asciiTheme="minorEastAsia" w:hAnsiTheme="minorEastAsia" w:hint="eastAsia"/>
          <w:sz w:val="32"/>
          <w:szCs w:val="32"/>
        </w:rPr>
        <w:t>大气科学</w:t>
      </w:r>
      <w:r>
        <w:rPr>
          <w:rFonts w:asciiTheme="minorEastAsia" w:hAnsiTheme="minorEastAsia"/>
          <w:sz w:val="32"/>
          <w:szCs w:val="32"/>
        </w:rPr>
        <w:t>研究，农业气象卫星遥感应用，人工影响天气作业，人工影响天气，管理人工影响天气科研</w:t>
      </w:r>
      <w:r>
        <w:rPr>
          <w:rFonts w:asciiTheme="minorEastAsia" w:hAnsiTheme="minorEastAsia" w:hint="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现有工作人员</w:t>
      </w:r>
      <w:r>
        <w:rPr>
          <w:rFonts w:asciiTheme="minorEastAsia" w:hAnsiTheme="minorEastAsia" w:hint="eastAsia"/>
          <w:sz w:val="32"/>
          <w:szCs w:val="32"/>
        </w:rPr>
        <w:t>27</w:t>
      </w:r>
      <w:r>
        <w:rPr>
          <w:rFonts w:asciiTheme="minorEastAsia" w:hAnsiTheme="minorEastAsia" w:hint="eastAsia"/>
          <w:sz w:val="32"/>
          <w:szCs w:val="32"/>
        </w:rPr>
        <w:t>名。办公地址：银川市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金凤区新昌</w:t>
      </w:r>
      <w:proofErr w:type="gramEnd"/>
      <w:r>
        <w:rPr>
          <w:rFonts w:asciiTheme="minorEastAsia" w:hAnsiTheme="minorEastAsia" w:hint="eastAsia"/>
          <w:sz w:val="32"/>
          <w:szCs w:val="32"/>
        </w:rPr>
        <w:t>西路71</w:t>
      </w:r>
      <w:r>
        <w:rPr>
          <w:rFonts w:asciiTheme="minorEastAsia" w:hAnsiTheme="minorEastAsia" w:hint="eastAsia"/>
          <w:sz w:val="32"/>
          <w:szCs w:val="32"/>
        </w:rPr>
        <w:t>号。法定代表人：李剑</w:t>
      </w:r>
      <w:r>
        <w:rPr>
          <w:rFonts w:asciiTheme="minorEastAsia" w:hAnsiTheme="minorEastAsia"/>
          <w:sz w:val="32"/>
          <w:szCs w:val="32"/>
        </w:rPr>
        <w:t>萍</w:t>
      </w:r>
    </w:p>
    <w:p w:rsidR="00B76D57" w:rsidRDefault="00B76D57" w:rsidP="00B76D57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</w:p>
    <w:p w:rsidR="00B76D57" w:rsidRDefault="00B76D57" w:rsidP="00B76D5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B76D57" w:rsidRDefault="00B76D57" w:rsidP="00B76D57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>
        <w:rPr>
          <w:rFonts w:asciiTheme="minorEastAsia" w:hAnsiTheme="minorEastAsia"/>
          <w:sz w:val="32"/>
          <w:szCs w:val="32"/>
        </w:rPr>
        <w:t>该单位</w:t>
      </w:r>
      <w:r w:rsidR="001A6D41">
        <w:rPr>
          <w:rFonts w:asciiTheme="minorEastAsia" w:hAnsiTheme="minorEastAsia" w:hint="eastAsia"/>
          <w:sz w:val="32"/>
          <w:szCs w:val="32"/>
        </w:rPr>
        <w:t>证书</w:t>
      </w:r>
      <w:r w:rsidR="001A6D41">
        <w:rPr>
          <w:rFonts w:asciiTheme="minorEastAsia" w:hAnsiTheme="minorEastAsia"/>
          <w:sz w:val="32"/>
          <w:szCs w:val="32"/>
        </w:rPr>
        <w:t>登记中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职责范围内</w:t>
      </w:r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本系统出国政审、</w:t>
      </w:r>
      <w:r>
        <w:rPr>
          <w:rFonts w:asciiTheme="minorEastAsia" w:hAnsiTheme="minorEastAsia" w:hint="eastAsia"/>
          <w:sz w:val="32"/>
          <w:szCs w:val="32"/>
        </w:rPr>
        <w:lastRenderedPageBreak/>
        <w:t>协调</w:t>
      </w:r>
      <w:r>
        <w:rPr>
          <w:rFonts w:asciiTheme="minorEastAsia" w:hAnsiTheme="minorEastAsia"/>
          <w:sz w:val="32"/>
          <w:szCs w:val="32"/>
        </w:rPr>
        <w:t>调出调入争议受理、干部培训、个人委托保存</w:t>
      </w:r>
      <w:r>
        <w:rPr>
          <w:rFonts w:asciiTheme="minorEastAsia" w:hAnsiTheme="minorEastAsia" w:hint="eastAsia"/>
          <w:sz w:val="32"/>
          <w:szCs w:val="32"/>
        </w:rPr>
        <w:t>人事</w:t>
      </w:r>
      <w:r>
        <w:rPr>
          <w:rFonts w:asciiTheme="minorEastAsia" w:hAnsiTheme="minorEastAsia"/>
          <w:sz w:val="32"/>
          <w:szCs w:val="32"/>
        </w:rPr>
        <w:t>档案</w:t>
      </w:r>
      <w:r>
        <w:rPr>
          <w:rFonts w:asciiTheme="minorEastAsia" w:hAnsiTheme="minorEastAsia" w:hint="eastAsia"/>
          <w:sz w:val="32"/>
          <w:szCs w:val="32"/>
        </w:rPr>
        <w:t>等</w:t>
      </w:r>
      <w:r>
        <w:rPr>
          <w:rFonts w:asciiTheme="minorEastAsia" w:hAnsiTheme="minorEastAsia"/>
          <w:sz w:val="32"/>
          <w:szCs w:val="32"/>
        </w:rPr>
        <w:t>业务职责已</w:t>
      </w:r>
      <w:r>
        <w:rPr>
          <w:rFonts w:asciiTheme="minorEastAsia" w:hAnsiTheme="minorEastAsia" w:hint="eastAsia"/>
          <w:sz w:val="32"/>
          <w:szCs w:val="32"/>
        </w:rPr>
        <w:t>划入</w:t>
      </w:r>
      <w:r>
        <w:rPr>
          <w:rFonts w:asciiTheme="minorEastAsia" w:hAnsiTheme="minorEastAsia"/>
          <w:sz w:val="32"/>
          <w:szCs w:val="32"/>
        </w:rPr>
        <w:t>气象局下属其他</w:t>
      </w:r>
      <w:r>
        <w:rPr>
          <w:rFonts w:asciiTheme="minorEastAsia" w:hAnsiTheme="minorEastAsia" w:hint="eastAsia"/>
          <w:sz w:val="32"/>
          <w:szCs w:val="32"/>
        </w:rPr>
        <w:t>事业单位</w:t>
      </w:r>
      <w:r>
        <w:rPr>
          <w:rFonts w:asciiTheme="minorEastAsia" w:hAnsiTheme="minorEastAsia"/>
          <w:sz w:val="32"/>
          <w:szCs w:val="32"/>
        </w:rPr>
        <w:t>，应及时办理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的业务范围变更</w:t>
      </w:r>
      <w:r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确保</w:t>
      </w:r>
      <w:r>
        <w:rPr>
          <w:rFonts w:asciiTheme="minorEastAsia" w:hAnsiTheme="minorEastAsia"/>
          <w:sz w:val="32"/>
          <w:szCs w:val="32"/>
        </w:rPr>
        <w:t>证书</w:t>
      </w:r>
      <w:r w:rsidR="00BC730C">
        <w:rPr>
          <w:rFonts w:asciiTheme="minorEastAsia" w:hAnsiTheme="minorEastAsia" w:hint="eastAsia"/>
          <w:sz w:val="32"/>
          <w:szCs w:val="32"/>
        </w:rPr>
        <w:t>登记</w:t>
      </w:r>
      <w:r w:rsidR="00BC730C">
        <w:rPr>
          <w:rFonts w:asciiTheme="minorEastAsia" w:hAnsiTheme="minorEastAsia"/>
          <w:sz w:val="32"/>
          <w:szCs w:val="32"/>
        </w:rPr>
        <w:t>内容</w:t>
      </w:r>
      <w:r>
        <w:rPr>
          <w:rFonts w:asciiTheme="minorEastAsia" w:hAnsiTheme="minorEastAsia" w:hint="eastAsia"/>
          <w:sz w:val="32"/>
          <w:szCs w:val="32"/>
        </w:rPr>
        <w:t>的</w:t>
      </w:r>
      <w:r>
        <w:rPr>
          <w:rFonts w:asciiTheme="minorEastAsia" w:hAnsiTheme="minorEastAsia"/>
          <w:sz w:val="32"/>
          <w:szCs w:val="32"/>
        </w:rPr>
        <w:t>准确性。</w:t>
      </w:r>
      <w:r w:rsidR="00BC730C">
        <w:rPr>
          <w:rFonts w:asciiTheme="minorEastAsia" w:hAnsiTheme="minorEastAsia" w:hint="eastAsia"/>
          <w:sz w:val="32"/>
          <w:szCs w:val="32"/>
        </w:rPr>
        <w:t>2、</w:t>
      </w:r>
      <w:r>
        <w:rPr>
          <w:rFonts w:asciiTheme="minorEastAsia" w:hAnsiTheme="minorEastAsia" w:hint="eastAsia"/>
          <w:sz w:val="32"/>
          <w:szCs w:val="32"/>
        </w:rPr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</w:p>
    <w:p w:rsidR="00B76D57" w:rsidRDefault="00B76D57" w:rsidP="00B76D57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B76D57" w:rsidRDefault="00B76D57" w:rsidP="00B76D57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</w:t>
      </w:r>
      <w:r w:rsidR="00BC730C">
        <w:rPr>
          <w:rFonts w:asciiTheme="minorEastAsia" w:hAnsiTheme="minorEastAsia" w:hint="eastAsia"/>
          <w:sz w:val="32"/>
          <w:szCs w:val="32"/>
        </w:rPr>
        <w:t>业务</w:t>
      </w:r>
      <w:r w:rsidR="00BC730C">
        <w:rPr>
          <w:rFonts w:asciiTheme="minorEastAsia" w:hAnsiTheme="minorEastAsia"/>
          <w:sz w:val="32"/>
          <w:szCs w:val="32"/>
        </w:rPr>
        <w:t>范围变更、</w:t>
      </w:r>
      <w:r>
        <w:rPr>
          <w:rFonts w:asciiTheme="minorEastAsia" w:hAnsiTheme="minorEastAsia" w:hint="eastAsia"/>
          <w:sz w:val="32"/>
          <w:szCs w:val="32"/>
        </w:rPr>
        <w:t>开办资金不符的问题，我们已经现场反馈给该单位，督促其尽快办理</w:t>
      </w:r>
      <w:r w:rsidR="00BC730C">
        <w:rPr>
          <w:rFonts w:asciiTheme="minorEastAsia" w:hAnsiTheme="minorEastAsia" w:hint="eastAsia"/>
          <w:sz w:val="32"/>
          <w:szCs w:val="32"/>
        </w:rPr>
        <w:t>业务</w:t>
      </w:r>
      <w:r w:rsidR="00BC730C">
        <w:rPr>
          <w:rFonts w:asciiTheme="minorEastAsia" w:hAnsiTheme="minorEastAsia"/>
          <w:sz w:val="32"/>
          <w:szCs w:val="32"/>
        </w:rPr>
        <w:t>范围、</w:t>
      </w:r>
      <w:r>
        <w:rPr>
          <w:rFonts w:asciiTheme="minorEastAsia" w:hAnsiTheme="minorEastAsia" w:hint="eastAsia"/>
          <w:sz w:val="32"/>
          <w:szCs w:val="32"/>
        </w:rPr>
        <w:t>开办资金的变更登记，该单位表示将尽快进行</w:t>
      </w:r>
      <w:r w:rsidR="00BC730C">
        <w:rPr>
          <w:rFonts w:asciiTheme="minorEastAsia" w:hAnsiTheme="minorEastAsia" w:hint="eastAsia"/>
          <w:sz w:val="32"/>
          <w:szCs w:val="32"/>
        </w:rPr>
        <w:t>以上2项</w:t>
      </w:r>
      <w:r>
        <w:rPr>
          <w:rFonts w:asciiTheme="minorEastAsia" w:hAnsiTheme="minorEastAsia" w:hint="eastAsia"/>
          <w:sz w:val="32"/>
          <w:szCs w:val="32"/>
        </w:rPr>
        <w:t>变更登记。</w:t>
      </w:r>
    </w:p>
    <w:p w:rsidR="00B76D57" w:rsidRDefault="00B76D57" w:rsidP="00B76D57">
      <w:pPr>
        <w:rPr>
          <w:rFonts w:hint="eastAsia"/>
        </w:rPr>
      </w:pPr>
    </w:p>
    <w:p w:rsidR="00B76D57" w:rsidRDefault="00B76D57" w:rsidP="00B76D57"/>
    <w:p w:rsidR="009527B8" w:rsidRPr="00B76D57" w:rsidRDefault="009527B8"/>
    <w:sectPr w:rsidR="009527B8" w:rsidRPr="00B7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5A"/>
    <w:rsid w:val="001A6D41"/>
    <w:rsid w:val="009527B8"/>
    <w:rsid w:val="00B76D57"/>
    <w:rsid w:val="00BC730C"/>
    <w:rsid w:val="00CC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981F0-7C76-43FD-96CB-3A3CC378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D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106</Words>
  <Characters>608</Characters>
  <Application>Microsoft Office Word</Application>
  <DocSecurity>0</DocSecurity>
  <Lines>5</Lines>
  <Paragraphs>1</Paragraphs>
  <ScaleCrop>false</ScaleCrop>
  <Company>微软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dcterms:created xsi:type="dcterms:W3CDTF">2019-11-27T01:18:00Z</dcterms:created>
  <dcterms:modified xsi:type="dcterms:W3CDTF">2019-11-27T01:30:00Z</dcterms:modified>
</cp:coreProperties>
</file>